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B18EA" w14:textId="34DA8369" w:rsidR="00187991" w:rsidRDefault="00E236A8" w:rsidP="00E236A8">
      <w:pPr>
        <w:pStyle w:val="aff0"/>
        <w:ind w:left="0"/>
        <w:jc w:val="center"/>
        <w:rPr>
          <w:b/>
          <w:bCs/>
          <w:u w:val="single"/>
          <w:lang w:val="fr-FR"/>
        </w:rPr>
      </w:pPr>
      <w:r>
        <w:rPr>
          <w:b/>
          <w:bCs/>
          <w:u w:val="single"/>
          <w:lang w:val="fr-FR"/>
        </w:rPr>
        <w:t>Table of Contents</w:t>
      </w:r>
    </w:p>
    <w:p w14:paraId="3DF015D5" w14:textId="77777777" w:rsidR="00E236A8" w:rsidRPr="00E236A8" w:rsidRDefault="00E236A8" w:rsidP="00E236A8">
      <w:pPr>
        <w:pStyle w:val="aff0"/>
        <w:ind w:left="0"/>
        <w:jc w:val="center"/>
        <w:rPr>
          <w:b/>
          <w:bCs/>
          <w:u w:val="single"/>
          <w:lang w:val="fr-FR"/>
        </w:rPr>
      </w:pPr>
    </w:p>
    <w:p w14:paraId="20F45E83" w14:textId="77777777" w:rsidR="00F26A8E" w:rsidRPr="00E54968" w:rsidRDefault="00F26A8E" w:rsidP="00F0623A">
      <w:pPr>
        <w:pStyle w:val="Titre1"/>
        <w:numPr>
          <w:ilvl w:val="0"/>
          <w:numId w:val="0"/>
        </w:numPr>
        <w:rPr>
          <w:rtl/>
        </w:rPr>
      </w:pPr>
      <w:bookmarkStart w:id="0" w:name="_Toc506762785"/>
      <w:bookmarkStart w:id="1" w:name="_GoBack"/>
      <w:bookmarkEnd w:id="1"/>
      <w:r w:rsidRPr="00E54968">
        <w:t xml:space="preserve">Appendix A – </w:t>
      </w:r>
      <w:r>
        <w:t>T</w:t>
      </w:r>
      <w:r w:rsidRPr="00E54968">
        <w:t>he Powers of the Exemption Committee</w:t>
      </w:r>
      <w:bookmarkEnd w:id="0"/>
    </w:p>
    <w:p w14:paraId="59DA8D0C" w14:textId="656D00F5" w:rsidR="00F26A8E" w:rsidRPr="001A3563" w:rsidRDefault="00F26A8E" w:rsidP="004135BA">
      <w:pPr>
        <w:pStyle w:val="13"/>
        <w:tabs>
          <w:tab w:val="left" w:pos="720"/>
          <w:tab w:val="left" w:pos="1080"/>
          <w:tab w:val="left" w:pos="3420"/>
        </w:tabs>
        <w:bidi w:val="0"/>
        <w:ind w:left="0"/>
        <w:jc w:val="both"/>
        <w:rPr>
          <w:rFonts w:asciiTheme="minorBidi" w:hAnsiTheme="minorBidi" w:cstheme="minorBidi"/>
          <w:sz w:val="22"/>
          <w:szCs w:val="22"/>
        </w:rPr>
      </w:pPr>
      <w:r w:rsidRPr="001A3563">
        <w:rPr>
          <w:rFonts w:asciiTheme="minorBidi" w:hAnsiTheme="minorBidi" w:cstheme="minorBidi"/>
          <w:sz w:val="22"/>
          <w:szCs w:val="22"/>
        </w:rPr>
        <w:t>The Exemption Committee may exempt parties from a tendering contract as specified hereunder.</w:t>
      </w:r>
    </w:p>
    <w:p w14:paraId="37ECFFFB" w14:textId="77777777" w:rsidR="00F26A8E" w:rsidRPr="001A3563" w:rsidRDefault="00F26A8E" w:rsidP="00E6170D">
      <w:pPr>
        <w:pStyle w:val="13"/>
        <w:tabs>
          <w:tab w:val="left" w:pos="720"/>
          <w:tab w:val="left" w:pos="1080"/>
          <w:tab w:val="left" w:pos="3420"/>
        </w:tabs>
        <w:bidi w:val="0"/>
        <w:spacing w:before="120" w:after="120"/>
        <w:ind w:left="567" w:hanging="567"/>
        <w:jc w:val="both"/>
        <w:rPr>
          <w:rFonts w:asciiTheme="minorBidi" w:hAnsiTheme="minorBidi" w:cstheme="minorBidi"/>
          <w:b w:val="0"/>
          <w:bCs w:val="0"/>
          <w:sz w:val="22"/>
          <w:szCs w:val="22"/>
        </w:rPr>
      </w:pPr>
      <w:r w:rsidRPr="001A3563">
        <w:rPr>
          <w:rFonts w:asciiTheme="minorBidi" w:hAnsiTheme="minorBidi" w:cstheme="minorBidi"/>
          <w:b w:val="0"/>
          <w:bCs w:val="0"/>
          <w:sz w:val="22"/>
          <w:szCs w:val="22"/>
        </w:rPr>
        <w:t>a.</w:t>
      </w:r>
      <w:r w:rsidRPr="001A3563">
        <w:rPr>
          <w:rFonts w:asciiTheme="minorBidi" w:hAnsiTheme="minorBidi" w:cstheme="minorBidi"/>
          <w:b w:val="0"/>
          <w:bCs w:val="0"/>
          <w:sz w:val="22"/>
          <w:szCs w:val="22"/>
        </w:rPr>
        <w:tab/>
      </w:r>
      <w:r w:rsidRPr="001A3563">
        <w:rPr>
          <w:rFonts w:asciiTheme="minorBidi" w:hAnsiTheme="minorBidi" w:cstheme="minorBidi"/>
          <w:sz w:val="22"/>
          <w:szCs w:val="22"/>
        </w:rPr>
        <w:t>A continuation contract</w:t>
      </w:r>
      <w:r w:rsidRPr="001A3563">
        <w:rPr>
          <w:rFonts w:asciiTheme="minorBidi" w:hAnsiTheme="minorBidi" w:cstheme="minorBidi"/>
          <w:b w:val="0"/>
          <w:bCs w:val="0"/>
          <w:sz w:val="22"/>
          <w:szCs w:val="22"/>
        </w:rPr>
        <w:t xml:space="preserve"> under conditions which are either identical to or improved in comparison with the initial contact, </w:t>
      </w:r>
      <w:r w:rsidRPr="001A3563">
        <w:rPr>
          <w:rFonts w:asciiTheme="minorBidi" w:hAnsiTheme="minorBidi" w:cstheme="minorBidi"/>
          <w:sz w:val="22"/>
          <w:szCs w:val="22"/>
        </w:rPr>
        <w:t>provided it abides with all</w:t>
      </w:r>
      <w:r w:rsidRPr="001A3563">
        <w:rPr>
          <w:rFonts w:asciiTheme="minorBidi" w:hAnsiTheme="minorBidi" w:cstheme="minorBidi"/>
          <w:b w:val="0"/>
          <w:bCs w:val="0"/>
          <w:sz w:val="22"/>
          <w:szCs w:val="22"/>
        </w:rPr>
        <w:t xml:space="preserve"> the following conditions:</w:t>
      </w:r>
    </w:p>
    <w:p w14:paraId="1A251B99" w14:textId="77777777" w:rsidR="00F26A8E" w:rsidRPr="001A3563" w:rsidRDefault="00F26A8E" w:rsidP="00E6170D">
      <w:pPr>
        <w:pStyle w:val="13"/>
        <w:tabs>
          <w:tab w:val="left" w:pos="720"/>
          <w:tab w:val="left" w:pos="1080"/>
          <w:tab w:val="left" w:pos="3420"/>
        </w:tabs>
        <w:bidi w:val="0"/>
        <w:spacing w:before="120" w:after="120"/>
        <w:ind w:left="1134" w:hanging="567"/>
        <w:jc w:val="both"/>
        <w:rPr>
          <w:rFonts w:asciiTheme="minorBidi" w:hAnsiTheme="minorBidi" w:cstheme="minorBidi"/>
          <w:b w:val="0"/>
          <w:bCs w:val="0"/>
          <w:sz w:val="22"/>
          <w:szCs w:val="22"/>
        </w:rPr>
      </w:pPr>
      <w:r w:rsidRPr="001A3563">
        <w:rPr>
          <w:rFonts w:asciiTheme="minorBidi" w:hAnsiTheme="minorBidi" w:cstheme="minorBidi"/>
          <w:b w:val="0"/>
          <w:bCs w:val="0"/>
          <w:sz w:val="22"/>
          <w:szCs w:val="22"/>
        </w:rPr>
        <w:t>(1)</w:t>
      </w:r>
      <w:r w:rsidRPr="001A3563">
        <w:rPr>
          <w:rFonts w:asciiTheme="minorBidi" w:hAnsiTheme="minorBidi" w:cstheme="minorBidi"/>
          <w:b w:val="0"/>
          <w:bCs w:val="0"/>
          <w:sz w:val="22"/>
          <w:szCs w:val="22"/>
        </w:rPr>
        <w:tab/>
        <w:t>The continuation contract is requested within over 5 years from the initial contract.</w:t>
      </w:r>
    </w:p>
    <w:p w14:paraId="1CA08723" w14:textId="77777777" w:rsidR="00F26A8E" w:rsidRPr="001A3563" w:rsidRDefault="00F26A8E" w:rsidP="00E6170D">
      <w:pPr>
        <w:pStyle w:val="13"/>
        <w:tabs>
          <w:tab w:val="left" w:pos="720"/>
          <w:tab w:val="left" w:pos="1080"/>
          <w:tab w:val="left" w:pos="3420"/>
        </w:tabs>
        <w:bidi w:val="0"/>
        <w:spacing w:before="120" w:after="120"/>
        <w:ind w:left="1134" w:hanging="567"/>
        <w:jc w:val="both"/>
        <w:rPr>
          <w:rFonts w:asciiTheme="minorBidi" w:hAnsiTheme="minorBidi" w:cstheme="minorBidi"/>
          <w:b w:val="0"/>
          <w:bCs w:val="0"/>
          <w:sz w:val="22"/>
          <w:szCs w:val="22"/>
        </w:rPr>
      </w:pPr>
      <w:r w:rsidRPr="001A3563">
        <w:rPr>
          <w:rFonts w:asciiTheme="minorBidi" w:hAnsiTheme="minorBidi" w:cstheme="minorBidi"/>
          <w:b w:val="0"/>
          <w:bCs w:val="0"/>
          <w:sz w:val="22"/>
          <w:szCs w:val="22"/>
        </w:rPr>
        <w:t>(2)</w:t>
      </w:r>
      <w:r w:rsidRPr="001A3563">
        <w:rPr>
          <w:rFonts w:asciiTheme="minorBidi" w:hAnsiTheme="minorBidi" w:cstheme="minorBidi"/>
          <w:b w:val="0"/>
          <w:bCs w:val="0"/>
          <w:sz w:val="22"/>
          <w:szCs w:val="22"/>
        </w:rPr>
        <w:tab/>
        <w:t>The continuation contract includes another cost exceeding NIS 2,500,000.</w:t>
      </w:r>
    </w:p>
    <w:p w14:paraId="556D194A" w14:textId="77777777" w:rsidR="00F26A8E" w:rsidRPr="001A3563" w:rsidRDefault="00F26A8E" w:rsidP="00E6170D">
      <w:pPr>
        <w:pStyle w:val="13"/>
        <w:tabs>
          <w:tab w:val="left" w:pos="720"/>
          <w:tab w:val="left" w:pos="1080"/>
          <w:tab w:val="left" w:pos="3420"/>
        </w:tabs>
        <w:bidi w:val="0"/>
        <w:spacing w:before="120" w:after="120"/>
        <w:ind w:left="1134" w:hanging="567"/>
        <w:jc w:val="both"/>
        <w:rPr>
          <w:rFonts w:asciiTheme="minorBidi" w:hAnsiTheme="minorBidi" w:cstheme="minorBidi"/>
          <w:b w:val="0"/>
          <w:bCs w:val="0"/>
          <w:sz w:val="22"/>
          <w:szCs w:val="22"/>
        </w:rPr>
      </w:pPr>
      <w:r w:rsidRPr="001A3563">
        <w:rPr>
          <w:rFonts w:asciiTheme="minorBidi" w:hAnsiTheme="minorBidi" w:cstheme="minorBidi"/>
          <w:b w:val="0"/>
          <w:bCs w:val="0"/>
          <w:sz w:val="22"/>
          <w:szCs w:val="22"/>
        </w:rPr>
        <w:t>(3)</w:t>
      </w:r>
      <w:r w:rsidRPr="001A3563">
        <w:rPr>
          <w:rFonts w:asciiTheme="minorBidi" w:hAnsiTheme="minorBidi" w:cstheme="minorBidi"/>
          <w:b w:val="0"/>
          <w:bCs w:val="0"/>
          <w:sz w:val="22"/>
          <w:szCs w:val="22"/>
        </w:rPr>
        <w:tab/>
        <w:t>The initial contract was entered into with no tender and no competitive call for bids.</w:t>
      </w:r>
    </w:p>
    <w:p w14:paraId="557001F9" w14:textId="77777777" w:rsidR="00F26A8E" w:rsidRPr="001A3563" w:rsidRDefault="00F26A8E" w:rsidP="00E6170D">
      <w:pPr>
        <w:pStyle w:val="13"/>
        <w:tabs>
          <w:tab w:val="left" w:pos="720"/>
          <w:tab w:val="left" w:pos="1080"/>
          <w:tab w:val="left" w:pos="3420"/>
        </w:tabs>
        <w:bidi w:val="0"/>
        <w:spacing w:before="120" w:after="120"/>
        <w:ind w:left="1134" w:hanging="567"/>
        <w:jc w:val="both"/>
        <w:rPr>
          <w:rFonts w:asciiTheme="minorBidi" w:hAnsiTheme="minorBidi" w:cstheme="minorBidi"/>
          <w:b w:val="0"/>
          <w:bCs w:val="0"/>
          <w:sz w:val="22"/>
          <w:szCs w:val="22"/>
        </w:rPr>
      </w:pPr>
      <w:r w:rsidRPr="001A3563">
        <w:rPr>
          <w:rFonts w:asciiTheme="minorBidi" w:hAnsiTheme="minorBidi" w:cstheme="minorBidi"/>
          <w:b w:val="0"/>
          <w:bCs w:val="0"/>
          <w:sz w:val="22"/>
          <w:szCs w:val="22"/>
        </w:rPr>
        <w:t>(4)</w:t>
      </w:r>
      <w:r w:rsidRPr="001A3563">
        <w:rPr>
          <w:rFonts w:asciiTheme="minorBidi" w:hAnsiTheme="minorBidi" w:cstheme="minorBidi"/>
          <w:b w:val="0"/>
          <w:bCs w:val="0"/>
          <w:sz w:val="22"/>
          <w:szCs w:val="22"/>
        </w:rPr>
        <w:tab/>
        <w:t>A continuation contract has been entered into with the same supplier, on the same matter, in the last 12 months.</w:t>
      </w:r>
    </w:p>
    <w:p w14:paraId="4508A258" w14:textId="77777777" w:rsidR="00F26A8E" w:rsidRPr="001A3563" w:rsidRDefault="00F26A8E" w:rsidP="00E6170D">
      <w:pPr>
        <w:pStyle w:val="13"/>
        <w:tabs>
          <w:tab w:val="left" w:pos="720"/>
          <w:tab w:val="left" w:pos="1080"/>
          <w:tab w:val="left" w:pos="3420"/>
        </w:tabs>
        <w:bidi w:val="0"/>
        <w:spacing w:before="120" w:after="120"/>
        <w:ind w:left="567" w:hanging="567"/>
        <w:jc w:val="both"/>
        <w:rPr>
          <w:rFonts w:asciiTheme="minorBidi" w:hAnsiTheme="minorBidi" w:cstheme="minorBidi"/>
          <w:b w:val="0"/>
          <w:bCs w:val="0"/>
          <w:sz w:val="22"/>
          <w:szCs w:val="22"/>
        </w:rPr>
      </w:pPr>
      <w:r w:rsidRPr="001A3563">
        <w:rPr>
          <w:rFonts w:asciiTheme="minorBidi" w:hAnsiTheme="minorBidi" w:cstheme="minorBidi"/>
          <w:b w:val="0"/>
          <w:bCs w:val="0"/>
          <w:sz w:val="22"/>
          <w:szCs w:val="22"/>
        </w:rPr>
        <w:t>b.</w:t>
      </w:r>
      <w:r w:rsidRPr="001A3563">
        <w:rPr>
          <w:rFonts w:asciiTheme="minorBidi" w:hAnsiTheme="minorBidi" w:cstheme="minorBidi"/>
          <w:b w:val="0"/>
          <w:bCs w:val="0"/>
          <w:sz w:val="22"/>
          <w:szCs w:val="22"/>
        </w:rPr>
        <w:tab/>
        <w:t xml:space="preserve">Exemption with respect to a contract for which there are special and rare circumstances for contracting without a tender. An exemption as above will be granted upon authorization by the </w:t>
      </w:r>
      <w:r w:rsidRPr="001A3563">
        <w:rPr>
          <w:rFonts w:asciiTheme="minorBidi" w:hAnsiTheme="minorBidi" w:cstheme="minorBidi"/>
          <w:sz w:val="22"/>
          <w:szCs w:val="22"/>
        </w:rPr>
        <w:t>Minister of Finance</w:t>
      </w:r>
      <w:r w:rsidRPr="001A3563">
        <w:rPr>
          <w:rFonts w:asciiTheme="minorBidi" w:hAnsiTheme="minorBidi" w:cstheme="minorBidi"/>
          <w:b w:val="0"/>
          <w:bCs w:val="0"/>
          <w:sz w:val="22"/>
          <w:szCs w:val="22"/>
        </w:rPr>
        <w:t xml:space="preserve"> and under extraordinary reasons, which will be recorded.</w:t>
      </w:r>
    </w:p>
    <w:p w14:paraId="7748F197" w14:textId="77777777" w:rsidR="00F26A8E" w:rsidRPr="001A3563" w:rsidRDefault="00F26A8E" w:rsidP="00E6170D">
      <w:pPr>
        <w:pStyle w:val="13"/>
        <w:tabs>
          <w:tab w:val="left" w:pos="720"/>
          <w:tab w:val="left" w:pos="1080"/>
          <w:tab w:val="left" w:pos="3420"/>
        </w:tabs>
        <w:bidi w:val="0"/>
        <w:spacing w:before="120" w:after="120"/>
        <w:ind w:left="567" w:hanging="567"/>
        <w:jc w:val="both"/>
        <w:rPr>
          <w:rFonts w:asciiTheme="minorBidi" w:hAnsiTheme="minorBidi" w:cstheme="minorBidi"/>
          <w:b w:val="0"/>
          <w:bCs w:val="0"/>
          <w:sz w:val="22"/>
          <w:szCs w:val="22"/>
        </w:rPr>
      </w:pPr>
      <w:r w:rsidRPr="001A3563">
        <w:rPr>
          <w:rFonts w:asciiTheme="minorBidi" w:hAnsiTheme="minorBidi" w:cstheme="minorBidi"/>
          <w:b w:val="0"/>
          <w:bCs w:val="0"/>
          <w:sz w:val="22"/>
          <w:szCs w:val="22"/>
        </w:rPr>
        <w:t>c.</w:t>
      </w:r>
      <w:r w:rsidRPr="001A3563">
        <w:rPr>
          <w:rFonts w:asciiTheme="minorBidi" w:hAnsiTheme="minorBidi" w:cstheme="minorBidi"/>
          <w:b w:val="0"/>
          <w:bCs w:val="0"/>
          <w:sz w:val="22"/>
          <w:szCs w:val="22"/>
        </w:rPr>
        <w:tab/>
        <w:t>A contract exceeding the sum of NIS 1,000,000 with a solitary supplier or an outsource supplier, with no notification on the internet with respect to the intention to enter into a contract or any other notification, which is required for such a contract.</w:t>
      </w:r>
    </w:p>
    <w:p w14:paraId="44693613" w14:textId="77777777" w:rsidR="00F26A8E" w:rsidRPr="001A3563" w:rsidRDefault="00F26A8E" w:rsidP="00E6170D">
      <w:pPr>
        <w:pStyle w:val="13"/>
        <w:tabs>
          <w:tab w:val="left" w:pos="720"/>
          <w:tab w:val="left" w:pos="1080"/>
          <w:tab w:val="left" w:pos="3420"/>
        </w:tabs>
        <w:bidi w:val="0"/>
        <w:spacing w:before="120" w:after="120"/>
        <w:ind w:left="567" w:hanging="567"/>
        <w:jc w:val="both"/>
        <w:rPr>
          <w:rFonts w:asciiTheme="minorBidi" w:hAnsiTheme="minorBidi" w:cstheme="minorBidi"/>
          <w:b w:val="0"/>
          <w:bCs w:val="0"/>
          <w:sz w:val="22"/>
          <w:szCs w:val="22"/>
        </w:rPr>
      </w:pPr>
      <w:r w:rsidRPr="001A3563">
        <w:rPr>
          <w:rFonts w:asciiTheme="minorBidi" w:hAnsiTheme="minorBidi" w:cstheme="minorBidi"/>
          <w:b w:val="0"/>
          <w:bCs w:val="0"/>
          <w:sz w:val="22"/>
          <w:szCs w:val="22"/>
        </w:rPr>
        <w:tab/>
        <w:t xml:space="preserve">A contract with a solitary our outsourced supplier, which was entered into with no notification as above, for a sum less than NIS 1,000,000 requires </w:t>
      </w:r>
      <w:r w:rsidRPr="001A3563">
        <w:rPr>
          <w:rFonts w:asciiTheme="minorBidi" w:hAnsiTheme="minorBidi" w:cstheme="minorBidi"/>
          <w:sz w:val="22"/>
          <w:szCs w:val="22"/>
        </w:rPr>
        <w:t xml:space="preserve">reporting </w:t>
      </w:r>
      <w:r w:rsidRPr="001A3563">
        <w:rPr>
          <w:rFonts w:asciiTheme="minorBidi" w:hAnsiTheme="minorBidi" w:cstheme="minorBidi"/>
          <w:b w:val="0"/>
          <w:bCs w:val="0"/>
          <w:sz w:val="22"/>
          <w:szCs w:val="22"/>
        </w:rPr>
        <w:t>by the Tenders Committee to the Exemption Committee.</w:t>
      </w:r>
    </w:p>
    <w:p w14:paraId="134C5949" w14:textId="77777777" w:rsidR="00F26A8E" w:rsidRPr="001A3563" w:rsidRDefault="00F26A8E" w:rsidP="00E6170D">
      <w:pPr>
        <w:pStyle w:val="13"/>
        <w:tabs>
          <w:tab w:val="left" w:pos="720"/>
          <w:tab w:val="left" w:pos="1080"/>
          <w:tab w:val="left" w:pos="3420"/>
        </w:tabs>
        <w:bidi w:val="0"/>
        <w:spacing w:before="120" w:after="120"/>
        <w:ind w:left="567" w:hanging="567"/>
        <w:jc w:val="both"/>
        <w:rPr>
          <w:rFonts w:asciiTheme="minorBidi" w:hAnsiTheme="minorBidi" w:cstheme="minorBidi"/>
          <w:b w:val="0"/>
          <w:bCs w:val="0"/>
          <w:sz w:val="22"/>
          <w:szCs w:val="22"/>
        </w:rPr>
      </w:pPr>
      <w:r w:rsidRPr="001A3563">
        <w:rPr>
          <w:rFonts w:asciiTheme="minorBidi" w:hAnsiTheme="minorBidi" w:cstheme="minorBidi"/>
          <w:b w:val="0"/>
          <w:bCs w:val="0"/>
          <w:sz w:val="22"/>
          <w:szCs w:val="22"/>
        </w:rPr>
        <w:t>d.</w:t>
      </w:r>
      <w:r w:rsidRPr="001A3563">
        <w:rPr>
          <w:rFonts w:asciiTheme="minorBidi" w:hAnsiTheme="minorBidi" w:cstheme="minorBidi"/>
          <w:b w:val="0"/>
          <w:bCs w:val="0"/>
          <w:sz w:val="22"/>
          <w:szCs w:val="22"/>
        </w:rPr>
        <w:tab/>
        <w:t>A contract, which the Director General wishes to enter into not by way of a tender as this might substantially derogate from the Technion’s ability to maintain any of its activities, which it possesses as a higher education institution, in accordance with the Higher Education Council Law, 5718-1958.</w:t>
      </w:r>
    </w:p>
    <w:p w14:paraId="730A0BF3" w14:textId="77777777" w:rsidR="00F26A8E" w:rsidRPr="001A3563" w:rsidRDefault="00F26A8E" w:rsidP="00E6170D">
      <w:pPr>
        <w:pStyle w:val="13"/>
        <w:tabs>
          <w:tab w:val="left" w:pos="720"/>
          <w:tab w:val="left" w:pos="1080"/>
          <w:tab w:val="left" w:pos="3420"/>
        </w:tabs>
        <w:bidi w:val="0"/>
        <w:spacing w:before="120" w:after="120"/>
        <w:ind w:left="567" w:hanging="567"/>
        <w:jc w:val="both"/>
        <w:rPr>
          <w:rFonts w:asciiTheme="minorBidi" w:hAnsiTheme="minorBidi" w:cstheme="minorBidi"/>
          <w:b w:val="0"/>
          <w:bCs w:val="0"/>
          <w:sz w:val="22"/>
          <w:szCs w:val="22"/>
        </w:rPr>
      </w:pPr>
      <w:r w:rsidRPr="001A3563">
        <w:rPr>
          <w:rFonts w:asciiTheme="minorBidi" w:hAnsiTheme="minorBidi" w:cstheme="minorBidi"/>
          <w:b w:val="0"/>
          <w:bCs w:val="0"/>
          <w:sz w:val="22"/>
          <w:szCs w:val="22"/>
        </w:rPr>
        <w:t>e.</w:t>
      </w:r>
      <w:r w:rsidRPr="001A3563">
        <w:rPr>
          <w:rFonts w:asciiTheme="minorBidi" w:hAnsiTheme="minorBidi" w:cstheme="minorBidi"/>
          <w:b w:val="0"/>
          <w:bCs w:val="0"/>
          <w:sz w:val="22"/>
          <w:szCs w:val="22"/>
        </w:rPr>
        <w:tab/>
        <w:t>An authorization to open bids in a competitive call to obtain bids, if less than 3 bids have been submitted, in the event that the Exemptions Committee has found that there is no benefit in issuing another competitive call under the circumstances of the matter.</w:t>
      </w:r>
    </w:p>
    <w:p w14:paraId="63795F96" w14:textId="77777777" w:rsidR="00F26A8E" w:rsidRPr="001A3563" w:rsidRDefault="00F26A8E" w:rsidP="00E6170D">
      <w:pPr>
        <w:pStyle w:val="13"/>
        <w:tabs>
          <w:tab w:val="left" w:pos="567"/>
          <w:tab w:val="left" w:pos="1080"/>
          <w:tab w:val="left" w:pos="3420"/>
        </w:tabs>
        <w:bidi w:val="0"/>
        <w:spacing w:before="120" w:after="120"/>
        <w:ind w:left="567" w:hanging="567"/>
        <w:jc w:val="both"/>
        <w:rPr>
          <w:rFonts w:asciiTheme="minorBidi" w:hAnsiTheme="minorBidi" w:cstheme="minorBidi"/>
          <w:b w:val="0"/>
          <w:bCs w:val="0"/>
          <w:sz w:val="22"/>
          <w:szCs w:val="22"/>
        </w:rPr>
      </w:pPr>
      <w:r w:rsidRPr="001A3563">
        <w:rPr>
          <w:rFonts w:asciiTheme="minorBidi" w:hAnsiTheme="minorBidi" w:cstheme="minorBidi"/>
          <w:b w:val="0"/>
          <w:bCs w:val="0"/>
          <w:sz w:val="22"/>
          <w:szCs w:val="22"/>
        </w:rPr>
        <w:t>f.</w:t>
      </w:r>
      <w:r w:rsidRPr="001A3563">
        <w:rPr>
          <w:rFonts w:asciiTheme="minorBidi" w:hAnsiTheme="minorBidi" w:cstheme="minorBidi"/>
          <w:b w:val="0"/>
          <w:bCs w:val="0"/>
          <w:sz w:val="22"/>
          <w:szCs w:val="22"/>
        </w:rPr>
        <w:tab/>
        <w:t>Authorization of any</w:t>
      </w:r>
      <w:r w:rsidRPr="001A3563">
        <w:rPr>
          <w:rFonts w:asciiTheme="minorBidi" w:hAnsiTheme="minorBidi" w:cstheme="minorBidi"/>
          <w:sz w:val="22"/>
          <w:szCs w:val="22"/>
        </w:rPr>
        <w:t xml:space="preserve"> exemption from a tender</w:t>
      </w:r>
      <w:r w:rsidRPr="001A3563">
        <w:rPr>
          <w:rFonts w:asciiTheme="minorBidi" w:hAnsiTheme="minorBidi" w:cstheme="minorBidi"/>
          <w:b w:val="0"/>
          <w:bCs w:val="0"/>
          <w:sz w:val="22"/>
          <w:szCs w:val="22"/>
        </w:rPr>
        <w:t xml:space="preserve"> (with the exception of a tender on the matter of land rights), which the Committee has decided upon in a contract </w:t>
      </w:r>
      <w:r w:rsidRPr="001A3563">
        <w:rPr>
          <w:rFonts w:asciiTheme="minorBidi" w:hAnsiTheme="minorBidi" w:cstheme="minorBidi"/>
          <w:sz w:val="22"/>
          <w:szCs w:val="22"/>
        </w:rPr>
        <w:t>whose value exceeds NIS 1,500,000</w:t>
      </w:r>
      <w:r w:rsidRPr="001A3563">
        <w:rPr>
          <w:rFonts w:asciiTheme="minorBidi" w:hAnsiTheme="minorBidi" w:cstheme="minorBidi"/>
          <w:b w:val="0"/>
          <w:bCs w:val="0"/>
          <w:sz w:val="22"/>
          <w:szCs w:val="22"/>
        </w:rPr>
        <w:t>. Authorization of any exemption from a tender on the matter of land rights, when the value exceeds NIS 2,500,000.</w:t>
      </w:r>
    </w:p>
    <w:p w14:paraId="4254F680" w14:textId="77777777" w:rsidR="00F26A8E" w:rsidRPr="001A3563" w:rsidRDefault="00F26A8E" w:rsidP="00E6170D">
      <w:pPr>
        <w:pStyle w:val="13"/>
        <w:tabs>
          <w:tab w:val="left" w:pos="567"/>
          <w:tab w:val="left" w:pos="1080"/>
          <w:tab w:val="left" w:pos="3420"/>
        </w:tabs>
        <w:bidi w:val="0"/>
        <w:spacing w:before="120" w:after="120"/>
        <w:ind w:left="567" w:hanging="567"/>
        <w:jc w:val="both"/>
        <w:rPr>
          <w:rFonts w:asciiTheme="minorBidi" w:hAnsiTheme="minorBidi" w:cstheme="minorBidi"/>
          <w:b w:val="0"/>
          <w:bCs w:val="0"/>
          <w:sz w:val="22"/>
          <w:szCs w:val="22"/>
        </w:rPr>
      </w:pPr>
      <w:r w:rsidRPr="001A3563">
        <w:rPr>
          <w:rFonts w:asciiTheme="minorBidi" w:hAnsiTheme="minorBidi" w:cstheme="minorBidi"/>
          <w:b w:val="0"/>
          <w:bCs w:val="0"/>
          <w:sz w:val="22"/>
          <w:szCs w:val="22"/>
        </w:rPr>
        <w:t>g.</w:t>
      </w:r>
      <w:r w:rsidRPr="001A3563">
        <w:rPr>
          <w:rFonts w:asciiTheme="minorBidi" w:hAnsiTheme="minorBidi" w:cstheme="minorBidi"/>
          <w:b w:val="0"/>
          <w:bCs w:val="0"/>
          <w:sz w:val="22"/>
          <w:szCs w:val="22"/>
        </w:rPr>
        <w:tab/>
        <w:t>Authorization of a contract with a solitary bidder in a closed tender, when the value of the tender exceeds NIS 1,500,000, provided there is an authorization of the Director General according to which there is no benefit in issuing another tender.</w:t>
      </w:r>
    </w:p>
    <w:p w14:paraId="508173C0" w14:textId="77777777" w:rsidR="00F26A8E" w:rsidRPr="001A3563" w:rsidRDefault="00F26A8E" w:rsidP="00E6170D">
      <w:pPr>
        <w:pStyle w:val="13"/>
        <w:tabs>
          <w:tab w:val="left" w:pos="567"/>
          <w:tab w:val="left" w:pos="1080"/>
          <w:tab w:val="left" w:pos="3420"/>
        </w:tabs>
        <w:bidi w:val="0"/>
        <w:spacing w:before="120" w:after="120"/>
        <w:ind w:left="567" w:hanging="567"/>
        <w:jc w:val="both"/>
        <w:rPr>
          <w:rFonts w:asciiTheme="minorBidi" w:hAnsiTheme="minorBidi" w:cstheme="minorBidi"/>
          <w:b w:val="0"/>
          <w:bCs w:val="0"/>
          <w:sz w:val="22"/>
          <w:szCs w:val="22"/>
        </w:rPr>
      </w:pPr>
      <w:r w:rsidRPr="001A3563">
        <w:rPr>
          <w:rFonts w:asciiTheme="minorBidi" w:hAnsiTheme="minorBidi" w:cstheme="minorBidi"/>
          <w:b w:val="0"/>
          <w:bCs w:val="0"/>
          <w:sz w:val="22"/>
          <w:szCs w:val="22"/>
        </w:rPr>
        <w:t>h.</w:t>
      </w:r>
      <w:r w:rsidRPr="001A3563">
        <w:rPr>
          <w:rFonts w:asciiTheme="minorBidi" w:hAnsiTheme="minorBidi" w:cstheme="minorBidi"/>
          <w:b w:val="0"/>
          <w:bCs w:val="0"/>
          <w:sz w:val="22"/>
          <w:szCs w:val="22"/>
        </w:rPr>
        <w:tab/>
        <w:t>Authorization of a contract without a tender, where the value of the tender exceeds NIS 4 million, under circumstances of a solitary bid.</w:t>
      </w:r>
    </w:p>
    <w:p w14:paraId="3D212C9D" w14:textId="77777777" w:rsidR="00F26A8E" w:rsidRPr="001A3563" w:rsidRDefault="00F26A8E" w:rsidP="00E6170D">
      <w:pPr>
        <w:pStyle w:val="13"/>
        <w:tabs>
          <w:tab w:val="left" w:pos="720"/>
          <w:tab w:val="left" w:pos="1080"/>
          <w:tab w:val="left" w:pos="3420"/>
        </w:tabs>
        <w:bidi w:val="0"/>
        <w:spacing w:before="120" w:after="120"/>
        <w:ind w:left="0"/>
        <w:jc w:val="both"/>
        <w:rPr>
          <w:rFonts w:asciiTheme="minorBidi" w:hAnsiTheme="minorBidi" w:cstheme="minorBidi"/>
          <w:b w:val="0"/>
          <w:bCs w:val="0"/>
          <w:sz w:val="22"/>
          <w:szCs w:val="22"/>
        </w:rPr>
      </w:pPr>
      <w:r w:rsidRPr="001A3563">
        <w:rPr>
          <w:rFonts w:asciiTheme="minorBidi" w:hAnsiTheme="minorBidi" w:cstheme="minorBidi"/>
          <w:b w:val="0"/>
          <w:bCs w:val="0"/>
          <w:sz w:val="22"/>
          <w:szCs w:val="22"/>
          <w:u w:val="single"/>
        </w:rPr>
        <w:t>Receipt of Reports:</w:t>
      </w:r>
    </w:p>
    <w:p w14:paraId="2AFC73C7" w14:textId="77777777" w:rsidR="00F26A8E" w:rsidRPr="001A3563" w:rsidRDefault="00F26A8E" w:rsidP="00E6170D">
      <w:pPr>
        <w:pStyle w:val="13"/>
        <w:tabs>
          <w:tab w:val="left" w:pos="720"/>
          <w:tab w:val="left" w:pos="1080"/>
          <w:tab w:val="left" w:pos="3420"/>
        </w:tabs>
        <w:bidi w:val="0"/>
        <w:spacing w:before="120" w:after="120"/>
        <w:ind w:left="0"/>
        <w:jc w:val="both"/>
        <w:rPr>
          <w:rFonts w:asciiTheme="minorBidi" w:hAnsiTheme="minorBidi" w:cstheme="minorBidi"/>
          <w:b w:val="0"/>
          <w:bCs w:val="0"/>
          <w:sz w:val="22"/>
          <w:szCs w:val="22"/>
          <w:u w:val="single"/>
        </w:rPr>
      </w:pPr>
      <w:r w:rsidRPr="001A3563">
        <w:rPr>
          <w:rFonts w:asciiTheme="minorBidi" w:hAnsiTheme="minorBidi" w:cstheme="minorBidi"/>
          <w:b w:val="0"/>
          <w:bCs w:val="0"/>
          <w:sz w:val="22"/>
          <w:szCs w:val="22"/>
        </w:rPr>
        <w:t>The Exemption Committee will receive a report from the Tenders Committee once in a quarter, in the matter of any contract entered into by way of exemption from a tender as well as by a closed tender.</w:t>
      </w:r>
    </w:p>
    <w:p w14:paraId="31F25FCD" w14:textId="77777777" w:rsidR="00F26A8E" w:rsidRDefault="00F26A8E" w:rsidP="00E6170D">
      <w:pPr>
        <w:bidi w:val="0"/>
        <w:spacing w:before="120" w:after="120"/>
        <w:rPr>
          <w:rFonts w:asciiTheme="minorBidi" w:hAnsiTheme="minorBidi" w:cstheme="minorBidi"/>
          <w:b/>
          <w:bCs/>
          <w:sz w:val="24"/>
          <w:u w:val="single"/>
        </w:rPr>
      </w:pPr>
      <w:r>
        <w:rPr>
          <w:rFonts w:asciiTheme="minorBidi" w:hAnsiTheme="minorBidi" w:cstheme="minorBidi"/>
          <w:b/>
          <w:bCs/>
          <w:sz w:val="24"/>
          <w:u w:val="single"/>
        </w:rPr>
        <w:br w:type="page"/>
      </w:r>
    </w:p>
    <w:p w14:paraId="3A521264" w14:textId="77777777" w:rsidR="00F26A8E" w:rsidRPr="003866A6" w:rsidRDefault="00F26A8E" w:rsidP="00F0623A">
      <w:pPr>
        <w:pStyle w:val="Titre1"/>
        <w:numPr>
          <w:ilvl w:val="0"/>
          <w:numId w:val="0"/>
        </w:numPr>
        <w:rPr>
          <w:rtl/>
        </w:rPr>
      </w:pPr>
      <w:bookmarkStart w:id="2" w:name="_Toc506762786"/>
      <w:r>
        <w:t>Appendix B – the Text of a Guarantee to Secure a Bid</w:t>
      </w:r>
      <w:bookmarkEnd w:id="2"/>
    </w:p>
    <w:p w14:paraId="799854C6" w14:textId="77777777" w:rsidR="00F26A8E" w:rsidRPr="00B72228" w:rsidRDefault="00F26A8E" w:rsidP="00E6170D">
      <w:pPr>
        <w:jc w:val="center"/>
        <w:rPr>
          <w:rFonts w:asciiTheme="minorBidi" w:hAnsiTheme="minorBidi" w:cstheme="minorBidi"/>
          <w:b/>
          <w:bCs/>
          <w:sz w:val="6"/>
          <w:szCs w:val="10"/>
          <w:u w:val="single"/>
          <w:rtl/>
        </w:rPr>
      </w:pPr>
    </w:p>
    <w:p w14:paraId="63F936F3" w14:textId="77777777" w:rsidR="00F26A8E" w:rsidRPr="00B72228" w:rsidRDefault="00F26A8E" w:rsidP="00E6170D">
      <w:pPr>
        <w:bidi w:val="0"/>
        <w:spacing w:line="360" w:lineRule="auto"/>
        <w:ind w:left="44"/>
        <w:jc w:val="center"/>
        <w:rPr>
          <w:rFonts w:asciiTheme="minorBidi" w:hAnsiTheme="minorBidi" w:cstheme="minorBidi"/>
          <w:b/>
          <w:bCs/>
          <w:sz w:val="28"/>
          <w:szCs w:val="28"/>
          <w:u w:val="single"/>
        </w:rPr>
      </w:pPr>
      <w:r w:rsidRPr="00B72228">
        <w:rPr>
          <w:rFonts w:asciiTheme="minorBidi" w:hAnsiTheme="minorBidi" w:cstheme="minorBidi"/>
          <w:b/>
          <w:bCs/>
          <w:sz w:val="28"/>
          <w:szCs w:val="28"/>
          <w:u w:val="single"/>
        </w:rPr>
        <w:t>The Text of the Guarantee</w:t>
      </w:r>
      <w:r w:rsidRPr="00B72228">
        <w:rPr>
          <w:rFonts w:asciiTheme="minorBidi" w:hAnsiTheme="minorBidi" w:cstheme="minorBidi"/>
          <w:b/>
          <w:bCs/>
          <w:sz w:val="28"/>
          <w:szCs w:val="28"/>
          <w:u w:val="single"/>
          <w:rtl/>
        </w:rPr>
        <w:t xml:space="preserve"> </w:t>
      </w:r>
    </w:p>
    <w:p w14:paraId="6ABDEE41" w14:textId="77777777" w:rsidR="00F26A8E" w:rsidRPr="001A3563" w:rsidRDefault="00F26A8E" w:rsidP="00B72228">
      <w:pPr>
        <w:bidi w:val="0"/>
        <w:spacing w:line="276" w:lineRule="auto"/>
        <w:ind w:left="44"/>
        <w:rPr>
          <w:rFonts w:asciiTheme="minorBidi" w:hAnsiTheme="minorBidi" w:cstheme="minorBidi"/>
          <w:b/>
          <w:bCs/>
          <w:sz w:val="22"/>
          <w:szCs w:val="22"/>
          <w:u w:val="single"/>
          <w:rtl/>
        </w:rPr>
      </w:pPr>
      <w:r w:rsidRPr="001A3563">
        <w:rPr>
          <w:rFonts w:asciiTheme="minorBidi" w:hAnsiTheme="minorBidi" w:cstheme="minorBidi"/>
          <w:b/>
          <w:bCs/>
          <w:sz w:val="22"/>
          <w:szCs w:val="22"/>
          <w:u w:val="single"/>
        </w:rPr>
        <w:t>Comment: Due to wording problems, it is recommended to submit a cashier’s check, rather than a guarantee, as a security for the submission of the bid. A bidder, who notwithstanding chooses to submit a guarantee must take steps to ensure that the text of the guarantee issued by a bank branch/insurance company is identical to the following, with no change at all.</w:t>
      </w:r>
    </w:p>
    <w:p w14:paraId="136A159F" w14:textId="77777777" w:rsidR="00F26A8E" w:rsidRPr="001A3563" w:rsidRDefault="00F26A8E" w:rsidP="00E6170D">
      <w:pPr>
        <w:bidi w:val="0"/>
        <w:spacing w:line="276" w:lineRule="auto"/>
        <w:ind w:left="44"/>
        <w:jc w:val="both"/>
        <w:rPr>
          <w:rFonts w:asciiTheme="minorBidi" w:hAnsiTheme="minorBidi" w:cstheme="minorBidi"/>
          <w:sz w:val="22"/>
          <w:szCs w:val="22"/>
        </w:rPr>
      </w:pPr>
      <w:r w:rsidRPr="001A3563">
        <w:rPr>
          <w:rFonts w:asciiTheme="minorBidi" w:hAnsiTheme="minorBidi" w:cstheme="minorBidi"/>
          <w:sz w:val="22"/>
          <w:szCs w:val="22"/>
        </w:rPr>
        <w:t>To:</w:t>
      </w:r>
    </w:p>
    <w:p w14:paraId="67CC3EB7" w14:textId="77777777" w:rsidR="00F26A8E" w:rsidRPr="001A3563" w:rsidRDefault="00F26A8E" w:rsidP="00E6170D">
      <w:pPr>
        <w:bidi w:val="0"/>
        <w:spacing w:line="276" w:lineRule="auto"/>
        <w:ind w:left="44"/>
        <w:jc w:val="both"/>
        <w:rPr>
          <w:rFonts w:asciiTheme="minorBidi" w:hAnsiTheme="minorBidi" w:cstheme="minorBidi"/>
          <w:sz w:val="22"/>
          <w:szCs w:val="22"/>
        </w:rPr>
      </w:pPr>
      <w:r w:rsidRPr="001A3563">
        <w:rPr>
          <w:rFonts w:asciiTheme="minorBidi" w:hAnsiTheme="minorBidi" w:cstheme="minorBidi"/>
          <w:sz w:val="22"/>
          <w:szCs w:val="22"/>
        </w:rPr>
        <w:t>The Technion – Israel Institute of Technology</w:t>
      </w:r>
    </w:p>
    <w:p w14:paraId="218ED709" w14:textId="77777777" w:rsidR="00F26A8E" w:rsidRPr="001A3563" w:rsidRDefault="00F26A8E" w:rsidP="00E6170D">
      <w:pPr>
        <w:bidi w:val="0"/>
        <w:spacing w:line="276" w:lineRule="auto"/>
        <w:ind w:left="44"/>
        <w:jc w:val="both"/>
        <w:rPr>
          <w:rFonts w:asciiTheme="minorBidi" w:hAnsiTheme="minorBidi" w:cstheme="minorBidi"/>
          <w:sz w:val="22"/>
          <w:szCs w:val="22"/>
          <w:u w:val="single"/>
        </w:rPr>
      </w:pPr>
      <w:r w:rsidRPr="001A3563">
        <w:rPr>
          <w:rFonts w:asciiTheme="minorBidi" w:hAnsiTheme="minorBidi" w:cstheme="minorBidi"/>
          <w:sz w:val="22"/>
          <w:szCs w:val="22"/>
          <w:u w:val="single"/>
        </w:rPr>
        <w:t>Haifa 3200</w:t>
      </w:r>
    </w:p>
    <w:p w14:paraId="7FDC44F7" w14:textId="77777777" w:rsidR="00F26A8E" w:rsidRPr="001A3563" w:rsidRDefault="00F26A8E" w:rsidP="00E6170D">
      <w:pPr>
        <w:bidi w:val="0"/>
        <w:spacing w:line="276" w:lineRule="auto"/>
        <w:ind w:left="44"/>
        <w:jc w:val="both"/>
        <w:rPr>
          <w:rFonts w:asciiTheme="minorBidi" w:hAnsiTheme="minorBidi" w:cstheme="minorBidi"/>
          <w:sz w:val="22"/>
          <w:szCs w:val="22"/>
          <w:u w:val="single"/>
        </w:rPr>
      </w:pPr>
    </w:p>
    <w:p w14:paraId="404EA99F" w14:textId="77777777" w:rsidR="00F26A8E" w:rsidRPr="001A3563" w:rsidRDefault="00F26A8E" w:rsidP="004135BA">
      <w:pPr>
        <w:bidi w:val="0"/>
        <w:spacing w:line="276" w:lineRule="auto"/>
        <w:ind w:left="44"/>
        <w:jc w:val="center"/>
        <w:rPr>
          <w:rFonts w:asciiTheme="minorBidi" w:hAnsiTheme="minorBidi" w:cstheme="minorBidi"/>
          <w:b/>
          <w:bCs/>
          <w:sz w:val="22"/>
          <w:szCs w:val="22"/>
          <w:u w:val="single"/>
          <w:rtl/>
        </w:rPr>
      </w:pPr>
      <w:r w:rsidRPr="001A3563">
        <w:rPr>
          <w:rFonts w:asciiTheme="minorBidi" w:hAnsiTheme="minorBidi" w:cstheme="minorBidi"/>
          <w:b/>
          <w:bCs/>
          <w:sz w:val="22"/>
          <w:szCs w:val="22"/>
        </w:rPr>
        <w:t xml:space="preserve">Subject: </w:t>
      </w:r>
      <w:r w:rsidRPr="001A3563">
        <w:rPr>
          <w:rFonts w:asciiTheme="minorBidi" w:hAnsiTheme="minorBidi" w:cstheme="minorBidi"/>
          <w:b/>
          <w:bCs/>
          <w:sz w:val="22"/>
          <w:szCs w:val="22"/>
          <w:u w:val="single"/>
        </w:rPr>
        <w:t>Guarantee No…… for the Sum of NIS……</w:t>
      </w:r>
    </w:p>
    <w:p w14:paraId="24CE1633" w14:textId="77777777" w:rsidR="00F26A8E" w:rsidRPr="001A3563" w:rsidRDefault="00F26A8E" w:rsidP="00E6170D">
      <w:pPr>
        <w:spacing w:line="276" w:lineRule="auto"/>
        <w:ind w:left="44"/>
        <w:jc w:val="both"/>
        <w:rPr>
          <w:rFonts w:asciiTheme="minorBidi" w:hAnsiTheme="minorBidi" w:cstheme="minorBidi"/>
          <w:sz w:val="22"/>
          <w:szCs w:val="22"/>
          <w:rtl/>
        </w:rPr>
      </w:pPr>
    </w:p>
    <w:p w14:paraId="1136696A" w14:textId="77777777" w:rsidR="00F26A8E" w:rsidRPr="001A3563" w:rsidRDefault="00F26A8E" w:rsidP="00E6170D">
      <w:pPr>
        <w:bidi w:val="0"/>
        <w:spacing w:line="276" w:lineRule="auto"/>
        <w:ind w:left="44"/>
        <w:jc w:val="both"/>
        <w:rPr>
          <w:rFonts w:asciiTheme="minorBidi" w:hAnsiTheme="minorBidi" w:cstheme="minorBidi"/>
          <w:sz w:val="22"/>
          <w:szCs w:val="22"/>
          <w:rtl/>
        </w:rPr>
      </w:pPr>
      <w:r w:rsidRPr="001A3563">
        <w:rPr>
          <w:rFonts w:asciiTheme="minorBidi" w:hAnsiTheme="minorBidi" w:cstheme="minorBidi"/>
          <w:sz w:val="22"/>
          <w:szCs w:val="22"/>
        </w:rPr>
        <w:tab/>
        <w:t>This guarantee is in effect until………………………</w:t>
      </w:r>
    </w:p>
    <w:p w14:paraId="6F76B48A" w14:textId="759623F2" w:rsidR="00F26A8E" w:rsidRPr="001A3563" w:rsidRDefault="00F26A8E" w:rsidP="00E6170D">
      <w:pPr>
        <w:bidi w:val="0"/>
        <w:spacing w:line="360" w:lineRule="auto"/>
        <w:ind w:left="44"/>
        <w:jc w:val="both"/>
        <w:rPr>
          <w:rFonts w:asciiTheme="minorBidi" w:hAnsiTheme="minorBidi" w:cstheme="minorBidi"/>
          <w:sz w:val="22"/>
          <w:szCs w:val="22"/>
        </w:rPr>
      </w:pPr>
    </w:p>
    <w:p w14:paraId="37F8F257" w14:textId="77777777" w:rsidR="00F26A8E" w:rsidRPr="001A3563" w:rsidRDefault="00F26A8E" w:rsidP="00E6170D">
      <w:pPr>
        <w:bidi w:val="0"/>
        <w:spacing w:line="360" w:lineRule="auto"/>
        <w:ind w:left="567" w:hanging="523"/>
        <w:jc w:val="both"/>
        <w:rPr>
          <w:rFonts w:asciiTheme="minorBidi" w:hAnsiTheme="minorBidi" w:cstheme="minorBidi"/>
          <w:sz w:val="22"/>
          <w:szCs w:val="22"/>
        </w:rPr>
      </w:pPr>
      <w:r w:rsidRPr="001A3563">
        <w:rPr>
          <w:rFonts w:asciiTheme="minorBidi" w:hAnsiTheme="minorBidi" w:cstheme="minorBidi"/>
          <w:sz w:val="22"/>
          <w:szCs w:val="22"/>
        </w:rPr>
        <w:t>1.</w:t>
      </w:r>
      <w:r w:rsidRPr="001A3563">
        <w:rPr>
          <w:rFonts w:asciiTheme="minorBidi" w:hAnsiTheme="minorBidi" w:cstheme="minorBidi"/>
          <w:sz w:val="22"/>
          <w:szCs w:val="22"/>
        </w:rPr>
        <w:tab/>
        <w:t>Pursuant to the request of………………….. (hereinafter: the “Requesting Party”), we pledge to pay you, under a complete and absolute guarantee, any sum which is or shall be owed to you by the Requesting Party up to the sum of NIS ________ (hereinafter” the “Sum of the Guarantee”), in association with Tender No………….. for……………………………………</w:t>
      </w:r>
    </w:p>
    <w:p w14:paraId="6475D622" w14:textId="77777777" w:rsidR="00F26A8E" w:rsidRPr="001A3563" w:rsidRDefault="00F26A8E" w:rsidP="00E6170D">
      <w:pPr>
        <w:bidi w:val="0"/>
        <w:spacing w:line="360" w:lineRule="auto"/>
        <w:ind w:left="567" w:hanging="523"/>
        <w:jc w:val="both"/>
        <w:rPr>
          <w:rFonts w:asciiTheme="minorBidi" w:hAnsiTheme="minorBidi" w:cstheme="minorBidi"/>
          <w:sz w:val="22"/>
          <w:szCs w:val="22"/>
        </w:rPr>
      </w:pPr>
      <w:r w:rsidRPr="001A3563">
        <w:rPr>
          <w:rFonts w:asciiTheme="minorBidi" w:hAnsiTheme="minorBidi" w:cstheme="minorBidi"/>
          <w:sz w:val="22"/>
          <w:szCs w:val="22"/>
        </w:rPr>
        <w:t>2.</w:t>
      </w:r>
      <w:r w:rsidRPr="001A3563">
        <w:rPr>
          <w:rFonts w:asciiTheme="minorBidi" w:hAnsiTheme="minorBidi" w:cstheme="minorBidi"/>
          <w:sz w:val="22"/>
          <w:szCs w:val="22"/>
        </w:rPr>
        <w:tab/>
        <w:t>We will pay you any sum, up to the sum of the guarantee, immediately upon your first written request, without you having to explain your request, and we will not file any defense claim against you, to which the Requesting Party may have recourse in association with the charge debited to you, and while not initially requiring clearance of said sum from the Requesting Party.</w:t>
      </w:r>
    </w:p>
    <w:p w14:paraId="17A4D116" w14:textId="77777777" w:rsidR="00F26A8E" w:rsidRPr="001A3563" w:rsidRDefault="00F26A8E" w:rsidP="00E6170D">
      <w:pPr>
        <w:bidi w:val="0"/>
        <w:spacing w:line="360" w:lineRule="auto"/>
        <w:ind w:left="567" w:hanging="523"/>
        <w:jc w:val="both"/>
        <w:rPr>
          <w:rFonts w:asciiTheme="minorBidi" w:hAnsiTheme="minorBidi" w:cstheme="minorBidi"/>
          <w:sz w:val="22"/>
          <w:szCs w:val="22"/>
        </w:rPr>
      </w:pPr>
      <w:r w:rsidRPr="001A3563">
        <w:rPr>
          <w:rFonts w:asciiTheme="minorBidi" w:hAnsiTheme="minorBidi" w:cstheme="minorBidi"/>
          <w:sz w:val="22"/>
          <w:szCs w:val="22"/>
        </w:rPr>
        <w:t>3.</w:t>
      </w:r>
      <w:r w:rsidRPr="001A3563">
        <w:rPr>
          <w:rFonts w:asciiTheme="minorBidi" w:hAnsiTheme="minorBidi" w:cstheme="minorBidi"/>
          <w:sz w:val="22"/>
          <w:szCs w:val="22"/>
        </w:rPr>
        <w:tab/>
        <w:t>This guarantee will remain in effect until_______ inclusive, and shall thereafter become null and void. Any demand in accordance with this guarantee must be received by us, no later than the above-mentioned date.</w:t>
      </w:r>
    </w:p>
    <w:p w14:paraId="28F600B3" w14:textId="77777777" w:rsidR="00F26A8E" w:rsidRPr="001A3563" w:rsidRDefault="00F26A8E" w:rsidP="00E6170D">
      <w:pPr>
        <w:bidi w:val="0"/>
        <w:spacing w:line="360" w:lineRule="auto"/>
        <w:ind w:left="567" w:hanging="523"/>
        <w:jc w:val="both"/>
        <w:rPr>
          <w:rFonts w:asciiTheme="minorBidi" w:hAnsiTheme="minorBidi" w:cstheme="minorBidi"/>
          <w:sz w:val="22"/>
          <w:szCs w:val="22"/>
        </w:rPr>
      </w:pPr>
      <w:r w:rsidRPr="001A3563">
        <w:rPr>
          <w:rFonts w:asciiTheme="minorBidi" w:hAnsiTheme="minorBidi" w:cstheme="minorBidi"/>
          <w:sz w:val="22"/>
          <w:szCs w:val="22"/>
        </w:rPr>
        <w:t>4.</w:t>
      </w:r>
      <w:r w:rsidRPr="001A3563">
        <w:rPr>
          <w:rFonts w:asciiTheme="minorBidi" w:hAnsiTheme="minorBidi" w:cstheme="minorBidi"/>
          <w:sz w:val="22"/>
          <w:szCs w:val="22"/>
        </w:rPr>
        <w:tab/>
        <w:t>This guarantee cannot be transferred or endorsed.</w:t>
      </w:r>
    </w:p>
    <w:p w14:paraId="0085A65A" w14:textId="77777777" w:rsidR="00F26A8E" w:rsidRPr="001A3563" w:rsidRDefault="00F26A8E" w:rsidP="00E6170D">
      <w:pPr>
        <w:bidi w:val="0"/>
        <w:spacing w:line="360" w:lineRule="auto"/>
        <w:ind w:left="567" w:hanging="523"/>
        <w:jc w:val="both"/>
        <w:rPr>
          <w:rFonts w:asciiTheme="minorBidi" w:hAnsiTheme="minorBidi" w:cstheme="minorBidi"/>
          <w:sz w:val="22"/>
          <w:szCs w:val="22"/>
        </w:rPr>
      </w:pPr>
      <w:r w:rsidRPr="001A3563">
        <w:rPr>
          <w:rFonts w:asciiTheme="minorBidi" w:hAnsiTheme="minorBidi" w:cstheme="minorBidi"/>
          <w:sz w:val="22"/>
          <w:szCs w:val="22"/>
        </w:rPr>
        <w:t>5.</w:t>
      </w:r>
      <w:r w:rsidRPr="001A3563">
        <w:rPr>
          <w:rFonts w:asciiTheme="minorBidi" w:hAnsiTheme="minorBidi" w:cstheme="minorBidi"/>
          <w:sz w:val="22"/>
          <w:szCs w:val="22"/>
        </w:rPr>
        <w:tab/>
        <w:t>This demand in accordance with this guarantee should be addressed to the bank branch/the insurance company at the following address.</w:t>
      </w:r>
    </w:p>
    <w:p w14:paraId="224B7D93" w14:textId="77777777" w:rsidR="00F26A8E" w:rsidRPr="001A3563" w:rsidRDefault="00F26A8E" w:rsidP="00E6170D">
      <w:pPr>
        <w:bidi w:val="0"/>
        <w:spacing w:line="360" w:lineRule="auto"/>
        <w:ind w:left="567" w:hanging="523"/>
        <w:jc w:val="both"/>
        <w:rPr>
          <w:rFonts w:asciiTheme="minorBidi" w:hAnsiTheme="minorBidi" w:cstheme="minorBidi"/>
          <w:sz w:val="22"/>
          <w:szCs w:val="22"/>
          <w:rtl/>
        </w:rPr>
      </w:pPr>
      <w:r w:rsidRPr="001A3563">
        <w:rPr>
          <w:rFonts w:asciiTheme="minorBidi" w:hAnsiTheme="minorBidi" w:cstheme="minorBidi"/>
          <w:sz w:val="22"/>
          <w:szCs w:val="22"/>
        </w:rPr>
        <w:tab/>
        <w:t>The ___________________________ (Bank/Insurance Company)</w:t>
      </w:r>
    </w:p>
    <w:p w14:paraId="451D30B1" w14:textId="77777777" w:rsidR="00F26A8E" w:rsidRPr="001A3563" w:rsidRDefault="00F26A8E" w:rsidP="00E6170D">
      <w:pPr>
        <w:bidi w:val="0"/>
        <w:spacing w:line="360" w:lineRule="auto"/>
        <w:ind w:left="567"/>
        <w:jc w:val="both"/>
        <w:rPr>
          <w:rFonts w:asciiTheme="minorBidi" w:hAnsiTheme="minorBidi" w:cstheme="minorBidi"/>
          <w:sz w:val="22"/>
          <w:szCs w:val="22"/>
        </w:rPr>
      </w:pPr>
      <w:r w:rsidRPr="001A3563">
        <w:rPr>
          <w:rFonts w:asciiTheme="minorBidi" w:hAnsiTheme="minorBidi" w:cstheme="minorBidi"/>
          <w:sz w:val="22"/>
          <w:szCs w:val="22"/>
        </w:rPr>
        <w:t>Stamp and signature ____________________ (the branch/insurance company)</w:t>
      </w:r>
    </w:p>
    <w:p w14:paraId="0BE1D5CD" w14:textId="77777777" w:rsidR="00F26A8E" w:rsidRPr="001A3563" w:rsidRDefault="00F26A8E" w:rsidP="00E6170D">
      <w:pPr>
        <w:bidi w:val="0"/>
        <w:spacing w:line="360" w:lineRule="auto"/>
        <w:ind w:left="567"/>
        <w:jc w:val="both"/>
        <w:rPr>
          <w:rFonts w:asciiTheme="minorBidi" w:hAnsiTheme="minorBidi" w:cstheme="minorBidi"/>
          <w:sz w:val="22"/>
          <w:szCs w:val="22"/>
          <w:rtl/>
        </w:rPr>
      </w:pPr>
      <w:r w:rsidRPr="001A3563">
        <w:rPr>
          <w:rFonts w:asciiTheme="minorBidi" w:hAnsiTheme="minorBidi" w:cstheme="minorBidi"/>
          <w:sz w:val="22"/>
          <w:szCs w:val="22"/>
        </w:rPr>
        <w:t>at: ______________________________ (address)</w:t>
      </w:r>
    </w:p>
    <w:p w14:paraId="71D3CD05" w14:textId="77777777" w:rsidR="00F26A8E" w:rsidRPr="00234922" w:rsidRDefault="00F26A8E" w:rsidP="00F0623A">
      <w:pPr>
        <w:pStyle w:val="Titre1"/>
        <w:numPr>
          <w:ilvl w:val="0"/>
          <w:numId w:val="0"/>
        </w:numPr>
      </w:pPr>
      <w:r w:rsidRPr="001A3563">
        <w:rPr>
          <w:sz w:val="22"/>
          <w:szCs w:val="22"/>
          <w:rtl/>
        </w:rPr>
        <w:br w:type="page"/>
      </w:r>
      <w:bookmarkStart w:id="3" w:name="_Toc506762787"/>
      <w:r w:rsidRPr="00234922">
        <w:t xml:space="preserve">Appendix C – </w:t>
      </w:r>
      <w:r>
        <w:t>T</w:t>
      </w:r>
      <w:r w:rsidRPr="00234922">
        <w:t xml:space="preserve">he </w:t>
      </w:r>
      <w:r>
        <w:t>Text</w:t>
      </w:r>
      <w:r w:rsidRPr="00234922">
        <w:t xml:space="preserve"> of the Press Ad.</w:t>
      </w:r>
      <w:bookmarkEnd w:id="3"/>
    </w:p>
    <w:p w14:paraId="656D37D1" w14:textId="77777777" w:rsidR="00F26A8E" w:rsidRDefault="00F26A8E" w:rsidP="00E6170D">
      <w:pPr>
        <w:jc w:val="center"/>
        <w:rPr>
          <w:rFonts w:asciiTheme="minorBidi" w:hAnsiTheme="minorBidi" w:cstheme="minorBidi"/>
          <w:b/>
          <w:bCs/>
          <w:u w:val="single"/>
        </w:rPr>
      </w:pPr>
    </w:p>
    <w:p w14:paraId="2A0348A2" w14:textId="77777777" w:rsidR="00F26A8E" w:rsidRPr="00234922" w:rsidRDefault="00F26A8E" w:rsidP="00E6170D">
      <w:pPr>
        <w:jc w:val="center"/>
        <w:rPr>
          <w:rFonts w:asciiTheme="minorBidi" w:hAnsiTheme="minorBidi" w:cstheme="minorBidi"/>
          <w:b/>
          <w:bCs/>
          <w:u w:val="single"/>
          <w:rtl/>
        </w:rPr>
      </w:pPr>
    </w:p>
    <w:p w14:paraId="5B06446B" w14:textId="77777777" w:rsidR="00F26A8E" w:rsidRPr="002772AC" w:rsidRDefault="00F26A8E" w:rsidP="00E6170D">
      <w:pPr>
        <w:rPr>
          <w:rFonts w:asciiTheme="minorBidi" w:hAnsiTheme="minorBidi" w:cstheme="minorBidi"/>
        </w:rPr>
      </w:pPr>
      <w:r w:rsidRPr="002772AC">
        <w:rPr>
          <w:rFonts w:asciiTheme="minorBidi" w:hAnsiTheme="minorBidi" w:cstheme="minorBidi"/>
          <w:noProof/>
        </w:rPr>
        <mc:AlternateContent>
          <mc:Choice Requires="wps">
            <w:drawing>
              <wp:anchor distT="0" distB="0" distL="114300" distR="114300" simplePos="0" relativeHeight="251659776" behindDoc="0" locked="0" layoutInCell="1" allowOverlap="1" wp14:anchorId="516449EC" wp14:editId="0F74BB27">
                <wp:simplePos x="0" y="0"/>
                <wp:positionH relativeFrom="column">
                  <wp:posOffset>514985</wp:posOffset>
                </wp:positionH>
                <wp:positionV relativeFrom="paragraph">
                  <wp:posOffset>79375</wp:posOffset>
                </wp:positionV>
                <wp:extent cx="4419600" cy="2047875"/>
                <wp:effectExtent l="0" t="0" r="19050" b="28575"/>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047875"/>
                        </a:xfrm>
                        <a:prstGeom prst="rect">
                          <a:avLst/>
                        </a:prstGeom>
                        <a:solidFill>
                          <a:srgbClr val="FFFFFF"/>
                        </a:solidFill>
                        <a:ln w="25400">
                          <a:solidFill>
                            <a:srgbClr val="000000"/>
                          </a:solidFill>
                          <a:miter lim="800000"/>
                          <a:headEnd/>
                          <a:tailEnd/>
                        </a:ln>
                      </wps:spPr>
                      <wps:txbx>
                        <w:txbxContent>
                          <w:p w14:paraId="2E8FE947" w14:textId="77777777" w:rsidR="00FB2E8B" w:rsidRPr="00234922" w:rsidRDefault="00FB2E8B" w:rsidP="004135BA">
                            <w:pPr>
                              <w:bidi w:val="0"/>
                              <w:jc w:val="center"/>
                              <w:rPr>
                                <w:rFonts w:asciiTheme="minorBidi" w:hAnsiTheme="minorBidi" w:cstheme="minorBidi"/>
                                <w:b/>
                                <w:bCs/>
                                <w:sz w:val="28"/>
                                <w:szCs w:val="28"/>
                                <w:u w:val="single"/>
                                <w:rtl/>
                              </w:rPr>
                            </w:pPr>
                            <w:r>
                              <w:rPr>
                                <w:rFonts w:asciiTheme="minorBidi" w:hAnsiTheme="minorBidi" w:cstheme="minorBidi"/>
                                <w:b/>
                                <w:bCs/>
                                <w:sz w:val="28"/>
                                <w:szCs w:val="28"/>
                                <w:u w:val="single"/>
                              </w:rPr>
                              <w:t>The Technion – Israel Institute of Technology</w:t>
                            </w:r>
                          </w:p>
                          <w:p w14:paraId="61F5251A" w14:textId="77777777" w:rsidR="00FB2E8B" w:rsidRPr="00234922" w:rsidRDefault="00FB2E8B" w:rsidP="00E6170D">
                            <w:pPr>
                              <w:bidi w:val="0"/>
                              <w:jc w:val="center"/>
                              <w:rPr>
                                <w:rFonts w:asciiTheme="minorBidi" w:hAnsiTheme="minorBidi" w:cstheme="minorBidi"/>
                                <w:rtl/>
                              </w:rPr>
                            </w:pPr>
                            <w:r>
                              <w:rPr>
                                <w:rFonts w:asciiTheme="minorBidi" w:hAnsiTheme="minorBidi" w:cstheme="minorBidi"/>
                                <w:sz w:val="24"/>
                              </w:rPr>
                              <w:t>The Tenders and Logistics Unit</w:t>
                            </w:r>
                            <w:r w:rsidRPr="00234922">
                              <w:rPr>
                                <w:rFonts w:asciiTheme="minorBidi" w:hAnsiTheme="minorBidi" w:cstheme="minorBidi"/>
                                <w:rtl/>
                              </w:rPr>
                              <w:t xml:space="preserve"> </w:t>
                            </w:r>
                          </w:p>
                          <w:p w14:paraId="149D4E42" w14:textId="77777777" w:rsidR="00FB2E8B" w:rsidRPr="00234922" w:rsidRDefault="00FB2E8B" w:rsidP="00E6170D">
                            <w:pPr>
                              <w:bidi w:val="0"/>
                              <w:jc w:val="center"/>
                              <w:rPr>
                                <w:rFonts w:asciiTheme="minorBidi" w:hAnsiTheme="minorBidi" w:cstheme="minorBidi"/>
                                <w:sz w:val="24"/>
                                <w:rtl/>
                              </w:rPr>
                            </w:pPr>
                            <w:r w:rsidRPr="00234922">
                              <w:rPr>
                                <w:rFonts w:asciiTheme="minorBidi" w:hAnsiTheme="minorBidi" w:cstheme="minorBidi"/>
                                <w:sz w:val="24"/>
                              </w:rPr>
                              <w:t>Announces the publication of</w:t>
                            </w:r>
                            <w:r w:rsidRPr="00234922">
                              <w:rPr>
                                <w:rFonts w:asciiTheme="minorBidi" w:hAnsiTheme="minorBidi" w:cstheme="minorBidi"/>
                                <w:sz w:val="24"/>
                                <w:rtl/>
                              </w:rPr>
                              <w:t xml:space="preserve"> </w:t>
                            </w:r>
                          </w:p>
                          <w:p w14:paraId="71CFFE75" w14:textId="77777777" w:rsidR="00FB2E8B" w:rsidRPr="00234922" w:rsidRDefault="00FB2E8B" w:rsidP="00E6170D">
                            <w:pPr>
                              <w:bidi w:val="0"/>
                              <w:jc w:val="center"/>
                              <w:rPr>
                                <w:rFonts w:asciiTheme="minorBidi" w:hAnsiTheme="minorBidi" w:cstheme="minorBidi"/>
                                <w:b/>
                                <w:bCs/>
                                <w:sz w:val="26"/>
                                <w:szCs w:val="26"/>
                                <w:rtl/>
                              </w:rPr>
                            </w:pPr>
                            <w:r>
                              <w:rPr>
                                <w:rFonts w:asciiTheme="minorBidi" w:hAnsiTheme="minorBidi" w:cstheme="minorBidi"/>
                                <w:b/>
                                <w:bCs/>
                                <w:sz w:val="26"/>
                                <w:szCs w:val="26"/>
                              </w:rPr>
                              <w:t>Public Tender No….</w:t>
                            </w:r>
                          </w:p>
                          <w:p w14:paraId="5361CF74" w14:textId="77777777" w:rsidR="00FB2E8B" w:rsidRDefault="00FB2E8B" w:rsidP="00E6170D">
                            <w:pPr>
                              <w:bidi w:val="0"/>
                              <w:jc w:val="center"/>
                              <w:rPr>
                                <w:rFonts w:asciiTheme="minorBidi" w:hAnsiTheme="minorBidi" w:cstheme="minorBidi"/>
                                <w:b/>
                                <w:bCs/>
                                <w:sz w:val="26"/>
                                <w:szCs w:val="26"/>
                              </w:rPr>
                            </w:pPr>
                            <w:r>
                              <w:rPr>
                                <w:rFonts w:asciiTheme="minorBidi" w:hAnsiTheme="minorBidi" w:cstheme="minorBidi"/>
                                <w:b/>
                                <w:bCs/>
                                <w:sz w:val="26"/>
                                <w:szCs w:val="26"/>
                              </w:rPr>
                              <w:t>For the Procurement of…..</w:t>
                            </w:r>
                          </w:p>
                          <w:p w14:paraId="6A608635" w14:textId="77777777" w:rsidR="00FB2E8B" w:rsidRPr="00234922" w:rsidRDefault="00FB2E8B" w:rsidP="00E6170D">
                            <w:pPr>
                              <w:bidi w:val="0"/>
                              <w:rPr>
                                <w:rFonts w:asciiTheme="minorBidi" w:hAnsiTheme="minorBidi" w:cstheme="minorBidi"/>
                                <w:rtl/>
                              </w:rPr>
                            </w:pPr>
                            <w:r>
                              <w:rPr>
                                <w:rFonts w:asciiTheme="minorBidi" w:hAnsiTheme="minorBidi" w:cstheme="minorBidi"/>
                                <w:sz w:val="26"/>
                                <w:szCs w:val="26"/>
                              </w:rPr>
                              <w:t xml:space="preserve">Information concerning the tender can be found on the website at: </w:t>
                            </w:r>
                            <w:r w:rsidRPr="00234922">
                              <w:rPr>
                                <w:rFonts w:asciiTheme="minorBidi" w:hAnsiTheme="minorBidi" w:cstheme="minorBidi"/>
                              </w:rPr>
                              <w:t>www.admin.technion.ac.il/michrazim</w:t>
                            </w:r>
                          </w:p>
                          <w:p w14:paraId="14097CC4" w14:textId="77777777" w:rsidR="00FB2E8B" w:rsidRDefault="00FB2E8B" w:rsidP="00E6170D">
                            <w:pPr>
                              <w:bidi w:val="0"/>
                              <w:rPr>
                                <w:rFonts w:asciiTheme="minorBidi" w:hAnsiTheme="minorBidi" w:cstheme="minorBidi"/>
                                <w:sz w:val="24"/>
                              </w:rPr>
                            </w:pPr>
                            <w:r w:rsidRPr="00234922">
                              <w:rPr>
                                <w:rFonts w:asciiTheme="minorBidi" w:hAnsiTheme="minorBidi" w:cstheme="minorBidi"/>
                                <w:sz w:val="24"/>
                              </w:rPr>
                              <w:t>The deadline for the submission of bids:…</w:t>
                            </w:r>
                          </w:p>
                          <w:p w14:paraId="4B04390E" w14:textId="77777777" w:rsidR="00FB2E8B" w:rsidRPr="00234922" w:rsidRDefault="00FB2E8B" w:rsidP="00E6170D">
                            <w:pPr>
                              <w:bidi w:val="0"/>
                              <w:rPr>
                                <w:rFonts w:asciiTheme="minorBidi" w:hAnsiTheme="minorBidi" w:cstheme="minorBidi"/>
                                <w:szCs w:val="20"/>
                                <w:rtl/>
                              </w:rPr>
                            </w:pPr>
                            <w:r w:rsidRPr="00234922">
                              <w:rPr>
                                <w:rFonts w:asciiTheme="minorBidi" w:hAnsiTheme="minorBidi" w:cstheme="minorBidi"/>
                                <w:szCs w:val="20"/>
                              </w:rPr>
                              <w:t>Interested bidders should note</w:t>
                            </w:r>
                            <w:r>
                              <w:rPr>
                                <w:rFonts w:asciiTheme="minorBidi" w:hAnsiTheme="minorBidi" w:cstheme="minorBidi"/>
                                <w:szCs w:val="20"/>
                              </w:rPr>
                              <w:t xml:space="preserve"> that amendments and changes, if any, in the conditions of the tender, in any, </w:t>
                            </w:r>
                            <w:r w:rsidRPr="00234922">
                              <w:rPr>
                                <w:rFonts w:asciiTheme="minorBidi" w:hAnsiTheme="minorBidi" w:cstheme="minorBidi"/>
                                <w:szCs w:val="20"/>
                                <w:u w:val="single"/>
                              </w:rPr>
                              <w:t>will be published on the</w:t>
                            </w:r>
                            <w:r>
                              <w:rPr>
                                <w:rFonts w:asciiTheme="minorBidi" w:hAnsiTheme="minorBidi" w:cstheme="minorBidi"/>
                                <w:szCs w:val="20"/>
                              </w:rPr>
                              <w:t xml:space="preserve"> </w:t>
                            </w:r>
                            <w:r w:rsidRPr="00234922">
                              <w:rPr>
                                <w:rFonts w:asciiTheme="minorBidi" w:hAnsiTheme="minorBidi" w:cstheme="minorBidi"/>
                                <w:szCs w:val="20"/>
                                <w:u w:val="single"/>
                              </w:rPr>
                              <w:t>above-mentioned website only</w:t>
                            </w:r>
                            <w:r>
                              <w:rPr>
                                <w:rFonts w:asciiTheme="minorBidi" w:hAnsiTheme="minorBidi" w:cstheme="minorBid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16449EC" id="מלבן 2" o:spid="_x0000_s1026" style="position:absolute;left:0;text-align:left;margin-left:40.55pt;margin-top:6.25pt;width:348pt;height:1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" strokeweight="2pt">
                <v:textbox>
                  <w:txbxContent>
                    <w:p w14:paraId="2E8FE947" w14:textId="77777777" w:rsidR="00FB2E8B" w:rsidRPr="00234922" w:rsidRDefault="00FB2E8B" w:rsidP="004135BA">
                      <w:pPr>
                        <w:bidi w:val="0"/>
                        <w:jc w:val="center"/>
                        <w:rPr>
                          <w:rFonts w:asciiTheme="minorBidi" w:hAnsiTheme="minorBidi" w:cstheme="minorBidi"/>
                          <w:b/>
                          <w:bCs/>
                          <w:sz w:val="28"/>
                          <w:szCs w:val="28"/>
                          <w:u w:val="single"/>
                          <w:rtl/>
                        </w:rPr>
                      </w:pPr>
                      <w:r>
                        <w:rPr>
                          <w:rFonts w:asciiTheme="minorBidi" w:hAnsiTheme="minorBidi" w:cstheme="minorBidi"/>
                          <w:b/>
                          <w:bCs/>
                          <w:sz w:val="28"/>
                          <w:szCs w:val="28"/>
                          <w:u w:val="single"/>
                        </w:rPr>
                        <w:t>The Technion – Israel Institute of Technology</w:t>
                      </w:r>
                    </w:p>
                    <w:p w14:paraId="61F5251A" w14:textId="77777777" w:rsidR="00FB2E8B" w:rsidRPr="00234922" w:rsidRDefault="00FB2E8B" w:rsidP="00E6170D">
                      <w:pPr>
                        <w:bidi w:val="0"/>
                        <w:jc w:val="center"/>
                        <w:rPr>
                          <w:rFonts w:asciiTheme="minorBidi" w:hAnsiTheme="minorBidi" w:cstheme="minorBidi"/>
                          <w:rtl/>
                        </w:rPr>
                      </w:pPr>
                      <w:r>
                        <w:rPr>
                          <w:rFonts w:asciiTheme="minorBidi" w:hAnsiTheme="minorBidi" w:cstheme="minorBidi"/>
                          <w:sz w:val="24"/>
                        </w:rPr>
                        <w:t>The Tenders and Logistics Unit</w:t>
                      </w:r>
                      <w:r w:rsidRPr="00234922">
                        <w:rPr>
                          <w:rFonts w:asciiTheme="minorBidi" w:hAnsiTheme="minorBidi" w:cstheme="minorBidi"/>
                          <w:rtl/>
                        </w:rPr>
                        <w:t xml:space="preserve"> </w:t>
                      </w:r>
                    </w:p>
                    <w:p w14:paraId="149D4E42" w14:textId="77777777" w:rsidR="00FB2E8B" w:rsidRPr="00234922" w:rsidRDefault="00FB2E8B" w:rsidP="00E6170D">
                      <w:pPr>
                        <w:bidi w:val="0"/>
                        <w:jc w:val="center"/>
                        <w:rPr>
                          <w:rFonts w:asciiTheme="minorBidi" w:hAnsiTheme="minorBidi" w:cstheme="minorBidi"/>
                          <w:sz w:val="24"/>
                          <w:rtl/>
                        </w:rPr>
                      </w:pPr>
                      <w:r w:rsidRPr="00234922">
                        <w:rPr>
                          <w:rFonts w:asciiTheme="minorBidi" w:hAnsiTheme="minorBidi" w:cstheme="minorBidi"/>
                          <w:sz w:val="24"/>
                        </w:rPr>
                        <w:t>Announces the publication of</w:t>
                      </w:r>
                      <w:r w:rsidRPr="00234922">
                        <w:rPr>
                          <w:rFonts w:asciiTheme="minorBidi" w:hAnsiTheme="minorBidi" w:cstheme="minorBidi"/>
                          <w:sz w:val="24"/>
                          <w:rtl/>
                        </w:rPr>
                        <w:t xml:space="preserve"> </w:t>
                      </w:r>
                    </w:p>
                    <w:p w14:paraId="71CFFE75" w14:textId="77777777" w:rsidR="00FB2E8B" w:rsidRPr="00234922" w:rsidRDefault="00FB2E8B" w:rsidP="00E6170D">
                      <w:pPr>
                        <w:bidi w:val="0"/>
                        <w:jc w:val="center"/>
                        <w:rPr>
                          <w:rFonts w:asciiTheme="minorBidi" w:hAnsiTheme="minorBidi" w:cstheme="minorBidi"/>
                          <w:b/>
                          <w:bCs/>
                          <w:sz w:val="26"/>
                          <w:szCs w:val="26"/>
                          <w:rtl/>
                        </w:rPr>
                      </w:pPr>
                      <w:r>
                        <w:rPr>
                          <w:rFonts w:asciiTheme="minorBidi" w:hAnsiTheme="minorBidi" w:cstheme="minorBidi"/>
                          <w:b/>
                          <w:bCs/>
                          <w:sz w:val="26"/>
                          <w:szCs w:val="26"/>
                        </w:rPr>
                        <w:t>Public Tender No….</w:t>
                      </w:r>
                    </w:p>
                    <w:p w14:paraId="5361CF74" w14:textId="77777777" w:rsidR="00FB2E8B" w:rsidRDefault="00FB2E8B" w:rsidP="00E6170D">
                      <w:pPr>
                        <w:bidi w:val="0"/>
                        <w:jc w:val="center"/>
                        <w:rPr>
                          <w:rFonts w:asciiTheme="minorBidi" w:hAnsiTheme="minorBidi" w:cstheme="minorBidi"/>
                          <w:b/>
                          <w:bCs/>
                          <w:sz w:val="26"/>
                          <w:szCs w:val="26"/>
                        </w:rPr>
                      </w:pPr>
                      <w:r>
                        <w:rPr>
                          <w:rFonts w:asciiTheme="minorBidi" w:hAnsiTheme="minorBidi" w:cstheme="minorBidi"/>
                          <w:b/>
                          <w:bCs/>
                          <w:sz w:val="26"/>
                          <w:szCs w:val="26"/>
                        </w:rPr>
                        <w:t>For the Procurement of…..</w:t>
                      </w:r>
                    </w:p>
                    <w:p w14:paraId="6A608635" w14:textId="77777777" w:rsidR="00FB2E8B" w:rsidRPr="00234922" w:rsidRDefault="00FB2E8B" w:rsidP="00E6170D">
                      <w:pPr>
                        <w:bidi w:val="0"/>
                        <w:rPr>
                          <w:rFonts w:asciiTheme="minorBidi" w:hAnsiTheme="minorBidi" w:cstheme="minorBidi"/>
                          <w:rtl/>
                        </w:rPr>
                      </w:pPr>
                      <w:r>
                        <w:rPr>
                          <w:rFonts w:asciiTheme="minorBidi" w:hAnsiTheme="minorBidi" w:cstheme="minorBidi"/>
                          <w:sz w:val="26"/>
                          <w:szCs w:val="26"/>
                        </w:rPr>
                        <w:t xml:space="preserve">Information concerning the tender can be found on the website at: </w:t>
                      </w:r>
                      <w:r w:rsidRPr="00234922">
                        <w:rPr>
                          <w:rFonts w:asciiTheme="minorBidi" w:hAnsiTheme="minorBidi" w:cstheme="minorBidi"/>
                        </w:rPr>
                        <w:t>www.admin.technion.ac.il/michrazim</w:t>
                      </w:r>
                    </w:p>
                    <w:p w14:paraId="14097CC4" w14:textId="77777777" w:rsidR="00FB2E8B" w:rsidRDefault="00FB2E8B" w:rsidP="00E6170D">
                      <w:pPr>
                        <w:bidi w:val="0"/>
                        <w:rPr>
                          <w:rFonts w:asciiTheme="minorBidi" w:hAnsiTheme="minorBidi" w:cstheme="minorBidi"/>
                          <w:sz w:val="24"/>
                        </w:rPr>
                      </w:pPr>
                      <w:r w:rsidRPr="00234922">
                        <w:rPr>
                          <w:rFonts w:asciiTheme="minorBidi" w:hAnsiTheme="minorBidi" w:cstheme="minorBidi"/>
                          <w:sz w:val="24"/>
                        </w:rPr>
                        <w:t>The deadline for the submission of bids:…</w:t>
                      </w:r>
                    </w:p>
                    <w:p w14:paraId="4B04390E" w14:textId="77777777" w:rsidR="00FB2E8B" w:rsidRPr="00234922" w:rsidRDefault="00FB2E8B" w:rsidP="00E6170D">
                      <w:pPr>
                        <w:bidi w:val="0"/>
                        <w:rPr>
                          <w:rFonts w:asciiTheme="minorBidi" w:hAnsiTheme="minorBidi" w:cstheme="minorBidi"/>
                          <w:szCs w:val="20"/>
                          <w:rtl/>
                        </w:rPr>
                      </w:pPr>
                      <w:r w:rsidRPr="00234922">
                        <w:rPr>
                          <w:rFonts w:asciiTheme="minorBidi" w:hAnsiTheme="minorBidi" w:cstheme="minorBidi"/>
                          <w:szCs w:val="20"/>
                        </w:rPr>
                        <w:t>Interested bidders should note</w:t>
                      </w:r>
                      <w:r>
                        <w:rPr>
                          <w:rFonts w:asciiTheme="minorBidi" w:hAnsiTheme="minorBidi" w:cstheme="minorBidi"/>
                          <w:szCs w:val="20"/>
                        </w:rPr>
                        <w:t xml:space="preserve"> that amendments and changes, if any, in the conditions of the tender, in any, </w:t>
                      </w:r>
                      <w:r w:rsidRPr="00234922">
                        <w:rPr>
                          <w:rFonts w:asciiTheme="minorBidi" w:hAnsiTheme="minorBidi" w:cstheme="minorBidi"/>
                          <w:szCs w:val="20"/>
                          <w:u w:val="single"/>
                        </w:rPr>
                        <w:t>will be published on the</w:t>
                      </w:r>
                      <w:r>
                        <w:rPr>
                          <w:rFonts w:asciiTheme="minorBidi" w:hAnsiTheme="minorBidi" w:cstheme="minorBidi"/>
                          <w:szCs w:val="20"/>
                        </w:rPr>
                        <w:t xml:space="preserve"> </w:t>
                      </w:r>
                      <w:r w:rsidRPr="00234922">
                        <w:rPr>
                          <w:rFonts w:asciiTheme="minorBidi" w:hAnsiTheme="minorBidi" w:cstheme="minorBidi"/>
                          <w:szCs w:val="20"/>
                          <w:u w:val="single"/>
                        </w:rPr>
                        <w:t>above-mentioned website only</w:t>
                      </w:r>
                      <w:r>
                        <w:rPr>
                          <w:rFonts w:asciiTheme="minorBidi" w:hAnsiTheme="minorBidi" w:cstheme="minorBidi"/>
                          <w:szCs w:val="20"/>
                        </w:rPr>
                        <w:t>.</w:t>
                      </w:r>
                    </w:p>
                  </w:txbxContent>
                </v:textbox>
              </v:rect>
            </w:pict>
          </mc:Fallback>
        </mc:AlternateContent>
      </w:r>
      <w:r w:rsidRPr="002772AC">
        <w:rPr>
          <w:rFonts w:asciiTheme="minorBidi" w:hAnsiTheme="minorBidi" w:cstheme="minorBidi"/>
          <w:rtl/>
        </w:rPr>
        <w:br/>
      </w:r>
    </w:p>
    <w:p w14:paraId="1A7BA759" w14:textId="77777777" w:rsidR="00F26A8E" w:rsidRPr="002772AC" w:rsidRDefault="00F26A8E" w:rsidP="00E6170D">
      <w:pPr>
        <w:rPr>
          <w:rFonts w:asciiTheme="minorBidi" w:hAnsiTheme="minorBidi" w:cstheme="minorBidi"/>
        </w:rPr>
      </w:pPr>
    </w:p>
    <w:p w14:paraId="14CFB915" w14:textId="77777777" w:rsidR="00F26A8E" w:rsidRPr="002772AC" w:rsidRDefault="00F26A8E" w:rsidP="00E6170D">
      <w:pPr>
        <w:jc w:val="both"/>
        <w:rPr>
          <w:rFonts w:asciiTheme="minorBidi" w:hAnsiTheme="minorBidi" w:cstheme="minorBidi"/>
          <w:rtl/>
        </w:rPr>
      </w:pPr>
      <w:r w:rsidRPr="002772AC">
        <w:rPr>
          <w:rFonts w:asciiTheme="minorBidi" w:hAnsiTheme="minorBidi" w:cstheme="minorBidi"/>
          <w:rtl/>
        </w:rPr>
        <w:br/>
      </w:r>
    </w:p>
    <w:p w14:paraId="7FFC137F" w14:textId="77777777" w:rsidR="00F26A8E" w:rsidRPr="002772AC" w:rsidRDefault="00F26A8E" w:rsidP="00E6170D">
      <w:pPr>
        <w:jc w:val="both"/>
        <w:rPr>
          <w:rFonts w:asciiTheme="minorBidi" w:hAnsiTheme="minorBidi" w:cstheme="minorBidi"/>
          <w:rtl/>
        </w:rPr>
      </w:pPr>
    </w:p>
    <w:p w14:paraId="0484EA2C" w14:textId="77777777" w:rsidR="00F26A8E" w:rsidRPr="002772AC" w:rsidRDefault="00F26A8E" w:rsidP="00E6170D">
      <w:pPr>
        <w:jc w:val="both"/>
        <w:rPr>
          <w:rFonts w:asciiTheme="minorBidi" w:hAnsiTheme="minorBidi" w:cstheme="minorBidi"/>
          <w:rtl/>
        </w:rPr>
      </w:pPr>
    </w:p>
    <w:p w14:paraId="7A185733" w14:textId="77777777" w:rsidR="00F26A8E" w:rsidRPr="002772AC" w:rsidRDefault="00F26A8E" w:rsidP="00E6170D">
      <w:pPr>
        <w:jc w:val="center"/>
        <w:rPr>
          <w:rFonts w:asciiTheme="minorBidi" w:hAnsiTheme="minorBidi" w:cstheme="minorBidi"/>
        </w:rPr>
      </w:pPr>
    </w:p>
    <w:p w14:paraId="12D628BB" w14:textId="77777777" w:rsidR="00F26A8E" w:rsidRPr="002772AC" w:rsidRDefault="00F26A8E" w:rsidP="00E6170D">
      <w:pPr>
        <w:jc w:val="center"/>
        <w:rPr>
          <w:rFonts w:asciiTheme="minorBidi" w:hAnsiTheme="minorBidi" w:cstheme="minorBidi"/>
        </w:rPr>
      </w:pPr>
    </w:p>
    <w:p w14:paraId="3CE5424F" w14:textId="77777777" w:rsidR="00F26A8E" w:rsidRPr="002772AC" w:rsidRDefault="00F26A8E" w:rsidP="00E6170D">
      <w:pPr>
        <w:jc w:val="center"/>
        <w:rPr>
          <w:rFonts w:asciiTheme="minorBidi" w:hAnsiTheme="minorBidi" w:cstheme="minorBidi"/>
        </w:rPr>
      </w:pPr>
    </w:p>
    <w:p w14:paraId="422DA944" w14:textId="77777777" w:rsidR="00F26A8E" w:rsidRPr="002772AC" w:rsidRDefault="00F26A8E" w:rsidP="00E6170D">
      <w:pPr>
        <w:jc w:val="center"/>
        <w:rPr>
          <w:rFonts w:asciiTheme="minorBidi" w:hAnsiTheme="minorBidi" w:cstheme="minorBidi"/>
        </w:rPr>
      </w:pPr>
    </w:p>
    <w:p w14:paraId="6CC36400" w14:textId="77777777" w:rsidR="00F26A8E" w:rsidRDefault="00F26A8E" w:rsidP="00E6170D">
      <w:pPr>
        <w:jc w:val="center"/>
        <w:rPr>
          <w:rFonts w:asciiTheme="minorBidi" w:hAnsiTheme="minorBidi" w:cstheme="minorBidi"/>
        </w:rPr>
      </w:pPr>
      <w:r w:rsidRPr="002772AC">
        <w:rPr>
          <w:rFonts w:asciiTheme="minorBidi" w:hAnsiTheme="minorBidi" w:cstheme="minorBidi"/>
          <w:noProof/>
        </w:rPr>
        <mc:AlternateContent>
          <mc:Choice Requires="wps">
            <w:drawing>
              <wp:anchor distT="0" distB="0" distL="114300" distR="114300" simplePos="0" relativeHeight="251657728" behindDoc="0" locked="0" layoutInCell="1" allowOverlap="1" wp14:anchorId="0C3C8789" wp14:editId="0928475F">
                <wp:simplePos x="0" y="0"/>
                <wp:positionH relativeFrom="column">
                  <wp:posOffset>514350</wp:posOffset>
                </wp:positionH>
                <wp:positionV relativeFrom="paragraph">
                  <wp:posOffset>1271905</wp:posOffset>
                </wp:positionV>
                <wp:extent cx="4419600" cy="1737360"/>
                <wp:effectExtent l="0" t="0" r="19050" b="1524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1737360"/>
                        </a:xfrm>
                        <a:prstGeom prst="rect">
                          <a:avLst/>
                        </a:prstGeom>
                        <a:solidFill>
                          <a:srgbClr val="FFFFFF"/>
                        </a:solidFill>
                        <a:ln w="9525">
                          <a:solidFill>
                            <a:srgbClr val="000000"/>
                          </a:solidFill>
                          <a:miter lim="800000"/>
                          <a:headEnd/>
                          <a:tailEnd/>
                        </a:ln>
                      </wps:spPr>
                      <wps:txbx>
                        <w:txbxContent>
                          <w:p w14:paraId="315AB301" w14:textId="77777777" w:rsidR="00FB2E8B" w:rsidRDefault="00FB2E8B" w:rsidP="00E6170D">
                            <w:pPr>
                              <w:jc w:val="both"/>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C3C8789" id="Rectangle 26" o:spid="_x0000_s1027" style="position:absolute;left:0;text-align:left;margin-left:40.5pt;margin-top:100.15pt;width:348pt;height:1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">
                <v:textbox>
                  <w:txbxContent>
                    <w:p w14:paraId="315AB301" w14:textId="77777777" w:rsidR="00FB2E8B" w:rsidRDefault="00FB2E8B" w:rsidP="00E6170D">
                      <w:pPr>
                        <w:jc w:val="both"/>
                        <w:rPr>
                          <w:rtl/>
                        </w:rPr>
                      </w:pPr>
                    </w:p>
                  </w:txbxContent>
                </v:textbox>
              </v:rect>
            </w:pict>
          </mc:Fallback>
        </mc:AlternateContent>
      </w:r>
      <w:r w:rsidRPr="002772AC">
        <w:rPr>
          <w:rFonts w:asciiTheme="minorBidi" w:hAnsiTheme="minorBidi" w:cstheme="minorBidi"/>
          <w:rtl/>
        </w:rPr>
        <w:br w:type="page"/>
      </w:r>
    </w:p>
    <w:p w14:paraId="1EE04D16" w14:textId="77777777" w:rsidR="00F26A8E" w:rsidRPr="00152AF1" w:rsidRDefault="00F26A8E" w:rsidP="00F0623A">
      <w:pPr>
        <w:pStyle w:val="Titre1"/>
        <w:numPr>
          <w:ilvl w:val="0"/>
          <w:numId w:val="0"/>
        </w:numPr>
      </w:pPr>
      <w:bookmarkStart w:id="4" w:name="_Toc506762788"/>
      <w:r w:rsidRPr="00152AF1">
        <w:t xml:space="preserve">Appendix D – </w:t>
      </w:r>
      <w:r>
        <w:t>T</w:t>
      </w:r>
      <w:r w:rsidRPr="00152AF1">
        <w:t xml:space="preserve">he </w:t>
      </w:r>
      <w:r>
        <w:t>Text</w:t>
      </w:r>
      <w:r w:rsidRPr="00152AF1">
        <w:t xml:space="preserve"> of an Internet Ad.</w:t>
      </w:r>
      <w:bookmarkEnd w:id="4"/>
    </w:p>
    <w:p w14:paraId="1DFA0CDA" w14:textId="77777777" w:rsidR="00F26A8E" w:rsidRDefault="00F26A8E" w:rsidP="00E6170D">
      <w:pPr>
        <w:bidi w:val="0"/>
        <w:rPr>
          <w:rFonts w:asciiTheme="minorBidi" w:hAnsiTheme="minorBidi" w:cstheme="minorBidi"/>
          <w:b/>
          <w:bCs/>
          <w:u w:val="single"/>
        </w:rPr>
      </w:pPr>
    </w:p>
    <w:p w14:paraId="1CCBC217" w14:textId="77777777" w:rsidR="00F26A8E" w:rsidRPr="00152AF1" w:rsidRDefault="00F26A8E" w:rsidP="00E6170D">
      <w:pPr>
        <w:bidi w:val="0"/>
        <w:rPr>
          <w:rFonts w:asciiTheme="minorBidi" w:hAnsiTheme="minorBidi" w:cstheme="minorBidi"/>
          <w:b/>
          <w:bCs/>
          <w:sz w:val="24"/>
        </w:rPr>
      </w:pPr>
      <w:r w:rsidRPr="00152AF1">
        <w:rPr>
          <w:rFonts w:asciiTheme="minorBidi" w:hAnsiTheme="minorBidi" w:cstheme="minorBidi"/>
          <w:b/>
          <w:bCs/>
          <w:sz w:val="24"/>
        </w:rPr>
        <w:t>Pubic Tender No…./….</w:t>
      </w:r>
    </w:p>
    <w:p w14:paraId="4FE1BD5A" w14:textId="77777777" w:rsidR="00F26A8E" w:rsidRDefault="00F26A8E" w:rsidP="00E6170D">
      <w:pPr>
        <w:bidi w:val="0"/>
        <w:rPr>
          <w:rFonts w:asciiTheme="minorBidi" w:hAnsiTheme="minorBidi" w:cstheme="minorBidi"/>
          <w:b/>
          <w:bCs/>
          <w:sz w:val="24"/>
        </w:rPr>
      </w:pPr>
      <w:r w:rsidRPr="00152AF1">
        <w:rPr>
          <w:rFonts w:asciiTheme="minorBidi" w:hAnsiTheme="minorBidi" w:cstheme="minorBidi"/>
          <w:b/>
          <w:bCs/>
          <w:sz w:val="24"/>
        </w:rPr>
        <w:t xml:space="preserve">A call </w:t>
      </w:r>
      <w:r>
        <w:rPr>
          <w:rFonts w:asciiTheme="minorBidi" w:hAnsiTheme="minorBidi" w:cstheme="minorBidi"/>
          <w:b/>
          <w:bCs/>
          <w:sz w:val="24"/>
        </w:rPr>
        <w:t>for bids for the provision of services</w:t>
      </w:r>
      <w:r w:rsidRPr="00152AF1">
        <w:rPr>
          <w:rFonts w:asciiTheme="minorBidi" w:hAnsiTheme="minorBidi" w:cstheme="minorBidi"/>
          <w:b/>
          <w:bCs/>
          <w:sz w:val="24"/>
        </w:rPr>
        <w:t xml:space="preserve">…./ </w:t>
      </w:r>
      <w:r>
        <w:rPr>
          <w:rFonts w:asciiTheme="minorBidi" w:hAnsiTheme="minorBidi" w:cstheme="minorBidi"/>
          <w:b/>
          <w:bCs/>
          <w:sz w:val="24"/>
        </w:rPr>
        <w:t>for the procurement of….</w:t>
      </w:r>
    </w:p>
    <w:p w14:paraId="222A0D19" w14:textId="77777777" w:rsidR="00F26A8E" w:rsidRPr="00152AF1" w:rsidRDefault="00F26A8E" w:rsidP="00E6170D">
      <w:pPr>
        <w:bidi w:val="0"/>
        <w:rPr>
          <w:rFonts w:asciiTheme="minorBidi" w:hAnsiTheme="minorBidi" w:cstheme="minorBidi"/>
          <w:sz w:val="24"/>
          <w:rtl/>
        </w:rPr>
      </w:pPr>
      <w:r>
        <w:rPr>
          <w:rFonts w:asciiTheme="minorBidi" w:hAnsiTheme="minorBidi" w:cstheme="minorBidi"/>
          <w:sz w:val="24"/>
        </w:rPr>
        <w:t xml:space="preserve">The Technion – Israel Institute of Technology hereby calls for bids for </w:t>
      </w:r>
      <w:r w:rsidRPr="00392B73">
        <w:rPr>
          <w:rFonts w:asciiTheme="minorBidi" w:hAnsiTheme="minorBidi" w:cstheme="minorBidi"/>
          <w:b/>
          <w:bCs/>
          <w:sz w:val="24"/>
        </w:rPr>
        <w:t>the</w:t>
      </w:r>
      <w:r>
        <w:rPr>
          <w:rFonts w:asciiTheme="minorBidi" w:hAnsiTheme="minorBidi" w:cstheme="minorBidi"/>
          <w:sz w:val="24"/>
        </w:rPr>
        <w:t xml:space="preserve"> provision of services…/ for the procurement of…</w:t>
      </w:r>
    </w:p>
    <w:p w14:paraId="42454509" w14:textId="77777777" w:rsidR="00F26A8E" w:rsidRDefault="00F26A8E" w:rsidP="00E6170D">
      <w:pPr>
        <w:bidi w:val="0"/>
        <w:jc w:val="both"/>
        <w:rPr>
          <w:rFonts w:asciiTheme="minorBidi" w:hAnsiTheme="minorBidi" w:cstheme="minorBidi"/>
        </w:rPr>
      </w:pPr>
    </w:p>
    <w:p w14:paraId="767632A6" w14:textId="77777777" w:rsidR="00F26A8E" w:rsidRDefault="00F26A8E" w:rsidP="00E6170D">
      <w:pPr>
        <w:bidi w:val="0"/>
        <w:ind w:left="567" w:hanging="567"/>
        <w:jc w:val="both"/>
        <w:rPr>
          <w:rFonts w:asciiTheme="minorBidi" w:hAnsiTheme="minorBidi" w:cstheme="minorBidi"/>
          <w:b/>
          <w:bCs/>
          <w:sz w:val="24"/>
        </w:rPr>
      </w:pPr>
      <w:r>
        <w:rPr>
          <w:rFonts w:asciiTheme="minorBidi" w:hAnsiTheme="minorBidi" w:cstheme="minorBidi"/>
          <w:b/>
          <w:bCs/>
          <w:sz w:val="24"/>
        </w:rPr>
        <w:t>1.</w:t>
      </w:r>
      <w:r>
        <w:rPr>
          <w:rFonts w:asciiTheme="minorBidi" w:hAnsiTheme="minorBidi" w:cstheme="minorBidi"/>
          <w:b/>
          <w:bCs/>
          <w:sz w:val="24"/>
        </w:rPr>
        <w:tab/>
        <w:t>The essence of the contract/the work (including any optional right to extend the contract)</w:t>
      </w:r>
    </w:p>
    <w:p w14:paraId="2F81F5FA" w14:textId="77777777" w:rsidR="00F26A8E" w:rsidRDefault="00F26A8E" w:rsidP="00E6170D">
      <w:pPr>
        <w:bidi w:val="0"/>
        <w:ind w:left="567" w:hanging="567"/>
        <w:jc w:val="both"/>
        <w:rPr>
          <w:rFonts w:asciiTheme="minorBidi" w:hAnsiTheme="minorBidi" w:cstheme="minorBidi"/>
          <w:b/>
          <w:bCs/>
          <w:sz w:val="24"/>
        </w:rPr>
      </w:pPr>
      <w:r>
        <w:rPr>
          <w:rFonts w:asciiTheme="minorBidi" w:hAnsiTheme="minorBidi" w:cstheme="minorBidi"/>
          <w:b/>
          <w:bCs/>
          <w:sz w:val="24"/>
        </w:rPr>
        <w:tab/>
        <w:t>…</w:t>
      </w:r>
    </w:p>
    <w:p w14:paraId="27C65269" w14:textId="77777777" w:rsidR="00F26A8E" w:rsidRDefault="00F26A8E" w:rsidP="00E6170D">
      <w:pPr>
        <w:bidi w:val="0"/>
        <w:ind w:left="567" w:hanging="567"/>
        <w:jc w:val="both"/>
        <w:rPr>
          <w:rFonts w:asciiTheme="minorBidi" w:hAnsiTheme="minorBidi" w:cstheme="minorBidi"/>
          <w:b/>
          <w:bCs/>
          <w:sz w:val="24"/>
        </w:rPr>
      </w:pPr>
      <w:r>
        <w:rPr>
          <w:rFonts w:asciiTheme="minorBidi" w:hAnsiTheme="minorBidi" w:cstheme="minorBidi"/>
          <w:b/>
          <w:bCs/>
          <w:sz w:val="24"/>
        </w:rPr>
        <w:tab/>
        <w:t>…</w:t>
      </w:r>
    </w:p>
    <w:p w14:paraId="7E5450C5" w14:textId="77777777" w:rsidR="00F26A8E" w:rsidRDefault="00F26A8E" w:rsidP="00E6170D">
      <w:pPr>
        <w:bidi w:val="0"/>
        <w:ind w:left="567" w:hanging="567"/>
        <w:jc w:val="both"/>
        <w:rPr>
          <w:rFonts w:asciiTheme="minorBidi" w:hAnsiTheme="minorBidi" w:cstheme="minorBidi"/>
          <w:b/>
          <w:bCs/>
          <w:sz w:val="24"/>
        </w:rPr>
      </w:pPr>
      <w:r>
        <w:rPr>
          <w:rFonts w:asciiTheme="minorBidi" w:hAnsiTheme="minorBidi" w:cstheme="minorBidi"/>
          <w:b/>
          <w:bCs/>
          <w:sz w:val="24"/>
        </w:rPr>
        <w:t>2.</w:t>
      </w:r>
      <w:r>
        <w:rPr>
          <w:rFonts w:asciiTheme="minorBidi" w:hAnsiTheme="minorBidi" w:cstheme="minorBidi"/>
          <w:b/>
          <w:bCs/>
          <w:sz w:val="24"/>
        </w:rPr>
        <w:tab/>
        <w:t>The term of the contract (including any optional right to extend the term of the contract)</w:t>
      </w:r>
    </w:p>
    <w:p w14:paraId="03AB927A" w14:textId="417A9F37" w:rsidR="00F26A8E" w:rsidRPr="004135BA" w:rsidRDefault="00F26A8E" w:rsidP="004135BA">
      <w:pPr>
        <w:bidi w:val="0"/>
        <w:ind w:left="567" w:hanging="567"/>
        <w:jc w:val="both"/>
        <w:rPr>
          <w:rFonts w:asciiTheme="minorBidi" w:hAnsiTheme="minorBidi" w:cstheme="minorBidi"/>
          <w:b/>
          <w:bCs/>
          <w:sz w:val="24"/>
        </w:rPr>
      </w:pPr>
      <w:r w:rsidRPr="004135BA">
        <w:rPr>
          <w:rFonts w:asciiTheme="minorBidi" w:hAnsiTheme="minorBidi" w:cstheme="minorBidi"/>
          <w:b/>
          <w:bCs/>
          <w:sz w:val="24"/>
        </w:rPr>
        <w:tab/>
      </w:r>
      <w:r w:rsidR="004135BA" w:rsidRPr="004135BA">
        <w:rPr>
          <w:rFonts w:asciiTheme="minorBidi" w:hAnsiTheme="minorBidi" w:cstheme="minorBidi"/>
          <w:b/>
          <w:bCs/>
          <w:sz w:val="24"/>
        </w:rPr>
        <w:t>…</w:t>
      </w:r>
    </w:p>
    <w:p w14:paraId="681EFE00" w14:textId="34AEEF88" w:rsidR="00F26A8E" w:rsidRPr="004135BA" w:rsidRDefault="00F26A8E" w:rsidP="004135BA">
      <w:pPr>
        <w:bidi w:val="0"/>
        <w:ind w:left="567" w:hanging="567"/>
        <w:jc w:val="both"/>
        <w:rPr>
          <w:rFonts w:asciiTheme="minorBidi" w:hAnsiTheme="minorBidi" w:cstheme="minorBidi"/>
          <w:b/>
          <w:bCs/>
          <w:sz w:val="24"/>
        </w:rPr>
      </w:pPr>
      <w:r>
        <w:rPr>
          <w:rFonts w:asciiTheme="minorBidi" w:hAnsiTheme="minorBidi" w:cstheme="minorBidi"/>
          <w:sz w:val="24"/>
        </w:rPr>
        <w:tab/>
      </w:r>
      <w:r w:rsidR="004135BA" w:rsidRPr="004135BA">
        <w:rPr>
          <w:rFonts w:asciiTheme="minorBidi" w:hAnsiTheme="minorBidi" w:cstheme="minorBidi"/>
          <w:b/>
          <w:bCs/>
          <w:sz w:val="24"/>
        </w:rPr>
        <w:t>…</w:t>
      </w:r>
    </w:p>
    <w:p w14:paraId="0803423C" w14:textId="77777777" w:rsidR="00F26A8E" w:rsidRDefault="00F26A8E" w:rsidP="00E6170D">
      <w:pPr>
        <w:bidi w:val="0"/>
        <w:ind w:left="567" w:hanging="567"/>
        <w:jc w:val="both"/>
        <w:rPr>
          <w:rFonts w:asciiTheme="minorBidi" w:hAnsiTheme="minorBidi" w:cstheme="minorBidi"/>
          <w:b/>
          <w:bCs/>
          <w:sz w:val="24"/>
        </w:rPr>
      </w:pPr>
      <w:r>
        <w:rPr>
          <w:rFonts w:asciiTheme="minorBidi" w:hAnsiTheme="minorBidi" w:cstheme="minorBidi"/>
          <w:b/>
          <w:bCs/>
          <w:sz w:val="24"/>
        </w:rPr>
        <w:t>3.</w:t>
      </w:r>
      <w:r>
        <w:rPr>
          <w:rFonts w:asciiTheme="minorBidi" w:hAnsiTheme="minorBidi" w:cstheme="minorBidi"/>
          <w:b/>
          <w:bCs/>
          <w:sz w:val="24"/>
        </w:rPr>
        <w:tab/>
        <w:t>Conditions for participation in the tender</w:t>
      </w:r>
    </w:p>
    <w:p w14:paraId="0010B16C" w14:textId="77777777" w:rsidR="00F26A8E" w:rsidRPr="00BF5C09" w:rsidRDefault="00F26A8E" w:rsidP="00E6170D">
      <w:pPr>
        <w:bidi w:val="0"/>
        <w:ind w:left="567"/>
        <w:jc w:val="both"/>
        <w:rPr>
          <w:rFonts w:asciiTheme="minorBidi" w:hAnsiTheme="minorBidi" w:cstheme="minorBidi"/>
          <w:sz w:val="24"/>
          <w:rtl/>
        </w:rPr>
      </w:pPr>
      <w:r w:rsidRPr="00BF5C09">
        <w:rPr>
          <w:rFonts w:asciiTheme="minorBidi" w:hAnsiTheme="minorBidi" w:cstheme="minorBidi"/>
          <w:sz w:val="24"/>
        </w:rPr>
        <w:t xml:space="preserve">Bidders who comply with the following </w:t>
      </w:r>
      <w:r>
        <w:rPr>
          <w:rFonts w:asciiTheme="minorBidi" w:hAnsiTheme="minorBidi" w:cstheme="minorBidi"/>
          <w:sz w:val="24"/>
        </w:rPr>
        <w:t xml:space="preserve">cumulative </w:t>
      </w:r>
      <w:r w:rsidRPr="00BF5C09">
        <w:rPr>
          <w:rFonts w:asciiTheme="minorBidi" w:hAnsiTheme="minorBidi" w:cstheme="minorBidi"/>
          <w:sz w:val="24"/>
        </w:rPr>
        <w:t>conditions may enter the tender</w:t>
      </w:r>
      <w:r>
        <w:rPr>
          <w:rFonts w:asciiTheme="minorBidi" w:hAnsiTheme="minorBidi" w:cstheme="minorBidi"/>
          <w:sz w:val="24"/>
        </w:rPr>
        <w:t xml:space="preserve">  </w:t>
      </w:r>
    </w:p>
    <w:p w14:paraId="1B732380" w14:textId="77777777" w:rsidR="00F26A8E" w:rsidRDefault="00F26A8E" w:rsidP="00E6170D">
      <w:pPr>
        <w:bidi w:val="0"/>
        <w:ind w:left="567"/>
        <w:jc w:val="both"/>
        <w:rPr>
          <w:rFonts w:asciiTheme="minorBidi" w:hAnsiTheme="minorBidi" w:cstheme="minorBidi"/>
          <w:sz w:val="24"/>
        </w:rPr>
      </w:pPr>
      <w:r w:rsidRPr="008A1B1F">
        <w:rPr>
          <w:rFonts w:asciiTheme="minorBidi" w:hAnsiTheme="minorBidi" w:cstheme="minorBidi"/>
          <w:sz w:val="24"/>
        </w:rPr>
        <w:t>3.1</w:t>
      </w:r>
    </w:p>
    <w:p w14:paraId="2B259FDF" w14:textId="77777777" w:rsidR="00F26A8E" w:rsidRDefault="00F26A8E" w:rsidP="00E6170D">
      <w:pPr>
        <w:bidi w:val="0"/>
        <w:ind w:left="567"/>
        <w:jc w:val="both"/>
        <w:rPr>
          <w:rFonts w:asciiTheme="minorBidi" w:hAnsiTheme="minorBidi" w:cstheme="minorBidi"/>
          <w:sz w:val="24"/>
        </w:rPr>
      </w:pPr>
      <w:r>
        <w:rPr>
          <w:rFonts w:asciiTheme="minorBidi" w:hAnsiTheme="minorBidi" w:cstheme="minorBidi"/>
          <w:sz w:val="24"/>
        </w:rPr>
        <w:t>3.2</w:t>
      </w:r>
    </w:p>
    <w:p w14:paraId="5D73023B" w14:textId="77777777" w:rsidR="00F26A8E" w:rsidRDefault="00F26A8E" w:rsidP="00E6170D">
      <w:pPr>
        <w:bidi w:val="0"/>
        <w:ind w:left="567"/>
        <w:jc w:val="both"/>
        <w:rPr>
          <w:rFonts w:asciiTheme="minorBidi" w:hAnsiTheme="minorBidi" w:cstheme="minorBidi"/>
          <w:sz w:val="24"/>
        </w:rPr>
      </w:pPr>
      <w:r>
        <w:rPr>
          <w:rFonts w:asciiTheme="minorBidi" w:hAnsiTheme="minorBidi" w:cstheme="minorBidi"/>
          <w:sz w:val="24"/>
        </w:rPr>
        <w:t>3… Other conditions as specified in the tender documents.</w:t>
      </w:r>
    </w:p>
    <w:p w14:paraId="20297192" w14:textId="77777777" w:rsidR="00F26A8E" w:rsidRDefault="00F26A8E" w:rsidP="00E6170D">
      <w:pPr>
        <w:bidi w:val="0"/>
        <w:ind w:left="567"/>
        <w:jc w:val="both"/>
        <w:rPr>
          <w:rFonts w:asciiTheme="minorBidi" w:hAnsiTheme="minorBidi" w:cstheme="minorBidi"/>
          <w:sz w:val="24"/>
        </w:rPr>
      </w:pPr>
    </w:p>
    <w:p w14:paraId="70F6A33C" w14:textId="77777777" w:rsidR="00F26A8E" w:rsidRDefault="00F26A8E" w:rsidP="00E6170D">
      <w:pPr>
        <w:bidi w:val="0"/>
        <w:ind w:left="567" w:hanging="567"/>
        <w:jc w:val="both"/>
        <w:rPr>
          <w:rFonts w:asciiTheme="minorBidi" w:hAnsiTheme="minorBidi" w:cstheme="minorBidi"/>
          <w:b/>
          <w:bCs/>
          <w:sz w:val="24"/>
        </w:rPr>
      </w:pPr>
      <w:r>
        <w:rPr>
          <w:rFonts w:asciiTheme="minorBidi" w:hAnsiTheme="minorBidi" w:cstheme="minorBidi"/>
          <w:b/>
          <w:bCs/>
          <w:sz w:val="24"/>
        </w:rPr>
        <w:t>4.</w:t>
      </w:r>
      <w:r>
        <w:rPr>
          <w:rFonts w:asciiTheme="minorBidi" w:hAnsiTheme="minorBidi" w:cstheme="minorBidi"/>
          <w:b/>
          <w:bCs/>
          <w:sz w:val="24"/>
        </w:rPr>
        <w:tab/>
        <w:t>Essential documents that should be attached to the bid</w:t>
      </w:r>
    </w:p>
    <w:p w14:paraId="1A875514" w14:textId="77777777" w:rsidR="00F26A8E" w:rsidRDefault="00F26A8E" w:rsidP="00E6170D">
      <w:pPr>
        <w:bidi w:val="0"/>
        <w:ind w:left="1134" w:hanging="567"/>
        <w:jc w:val="both"/>
        <w:rPr>
          <w:rFonts w:asciiTheme="minorBidi" w:hAnsiTheme="minorBidi" w:cstheme="minorBidi"/>
          <w:sz w:val="24"/>
        </w:rPr>
      </w:pPr>
      <w:r>
        <w:rPr>
          <w:rFonts w:asciiTheme="minorBidi" w:hAnsiTheme="minorBidi" w:cstheme="minorBidi"/>
          <w:sz w:val="24"/>
        </w:rPr>
        <w:t>4.1</w:t>
      </w:r>
      <w:r>
        <w:rPr>
          <w:rFonts w:asciiTheme="minorBidi" w:hAnsiTheme="minorBidi" w:cstheme="minorBidi"/>
          <w:sz w:val="24"/>
        </w:rPr>
        <w:tab/>
        <w:t>Bank guarantee as defined under the Control of Financial Services (Insurance) Law, 5741-1981, in the bidder’s name, for the sum of NIS ***, will remain in effect until…..// a Check… [In accordance with the conditions of the tender]</w:t>
      </w:r>
    </w:p>
    <w:p w14:paraId="54D797B6" w14:textId="77777777" w:rsidR="00F26A8E" w:rsidRDefault="00F26A8E" w:rsidP="00E6170D">
      <w:pPr>
        <w:bidi w:val="0"/>
        <w:ind w:left="1134" w:hanging="567"/>
        <w:jc w:val="both"/>
        <w:rPr>
          <w:rFonts w:asciiTheme="minorBidi" w:hAnsiTheme="minorBidi" w:cstheme="minorBidi"/>
          <w:sz w:val="24"/>
        </w:rPr>
      </w:pPr>
      <w:r>
        <w:rPr>
          <w:rFonts w:asciiTheme="minorBidi" w:hAnsiTheme="minorBidi" w:cstheme="minorBidi"/>
          <w:sz w:val="24"/>
        </w:rPr>
        <w:t>4.2</w:t>
      </w:r>
      <w:r>
        <w:rPr>
          <w:rFonts w:asciiTheme="minorBidi" w:hAnsiTheme="minorBidi" w:cstheme="minorBidi"/>
          <w:sz w:val="24"/>
        </w:rPr>
        <w:tab/>
        <w:t>In addition, all documents, authorizations, declarations and undertakings as specified in the tender, should be attached.</w:t>
      </w:r>
      <w:r>
        <w:rPr>
          <w:rFonts w:asciiTheme="minorBidi" w:hAnsiTheme="minorBidi" w:cstheme="minorBidi"/>
          <w:sz w:val="24"/>
        </w:rPr>
        <w:tab/>
      </w:r>
    </w:p>
    <w:p w14:paraId="6080BF42" w14:textId="77777777" w:rsidR="00F26A8E" w:rsidRDefault="00F26A8E" w:rsidP="00E6170D">
      <w:pPr>
        <w:bidi w:val="0"/>
        <w:ind w:left="567" w:hanging="567"/>
        <w:jc w:val="both"/>
        <w:rPr>
          <w:rFonts w:asciiTheme="minorBidi" w:hAnsiTheme="minorBidi" w:cstheme="minorBidi"/>
          <w:b/>
          <w:bCs/>
          <w:sz w:val="24"/>
        </w:rPr>
      </w:pPr>
      <w:r>
        <w:rPr>
          <w:rFonts w:asciiTheme="minorBidi" w:hAnsiTheme="minorBidi" w:cstheme="minorBidi"/>
          <w:b/>
          <w:bCs/>
          <w:sz w:val="24"/>
        </w:rPr>
        <w:t>5.</w:t>
      </w:r>
      <w:r>
        <w:rPr>
          <w:rFonts w:asciiTheme="minorBidi" w:hAnsiTheme="minorBidi" w:cstheme="minorBidi"/>
          <w:b/>
          <w:bCs/>
          <w:sz w:val="24"/>
        </w:rPr>
        <w:tab/>
        <w:t>How to obtain and review the tender documents</w:t>
      </w:r>
    </w:p>
    <w:p w14:paraId="4636290F" w14:textId="77777777" w:rsidR="00F26A8E" w:rsidRDefault="00F26A8E" w:rsidP="00E6170D">
      <w:pPr>
        <w:bidi w:val="0"/>
        <w:ind w:left="1134" w:hanging="567"/>
        <w:jc w:val="both"/>
        <w:rPr>
          <w:rFonts w:asciiTheme="minorBidi" w:hAnsiTheme="minorBidi" w:cstheme="minorBidi"/>
          <w:sz w:val="24"/>
        </w:rPr>
      </w:pPr>
      <w:r>
        <w:rPr>
          <w:rFonts w:asciiTheme="minorBidi" w:hAnsiTheme="minorBidi" w:cstheme="minorBidi"/>
          <w:sz w:val="24"/>
        </w:rPr>
        <w:t>5.1</w:t>
      </w:r>
      <w:r>
        <w:rPr>
          <w:rFonts w:asciiTheme="minorBidi" w:hAnsiTheme="minorBidi" w:cstheme="minorBidi"/>
          <w:sz w:val="24"/>
        </w:rPr>
        <w:tab/>
        <w:t>The tender documents can be reviewed starting from *** until the deadline for submission of bids as specified under paragraph 7 hereunder on the Technion’s website at: www…… and in the offices of the Technion Purchasing Department, room # 199.</w:t>
      </w:r>
    </w:p>
    <w:p w14:paraId="26D1F560" w14:textId="77777777" w:rsidR="00F26A8E" w:rsidRDefault="00F26A8E" w:rsidP="00E6170D">
      <w:pPr>
        <w:bidi w:val="0"/>
        <w:spacing w:before="120" w:after="120"/>
        <w:ind w:left="1134" w:hanging="567"/>
        <w:jc w:val="both"/>
        <w:rPr>
          <w:rFonts w:asciiTheme="minorBidi" w:hAnsiTheme="minorBidi" w:cstheme="minorBidi"/>
          <w:sz w:val="24"/>
        </w:rPr>
      </w:pPr>
      <w:r>
        <w:rPr>
          <w:rFonts w:asciiTheme="minorBidi" w:hAnsiTheme="minorBidi" w:cstheme="minorBidi"/>
          <w:sz w:val="24"/>
        </w:rPr>
        <w:t>5.2</w:t>
      </w:r>
      <w:r>
        <w:rPr>
          <w:rFonts w:asciiTheme="minorBidi" w:hAnsiTheme="minorBidi" w:cstheme="minorBidi"/>
          <w:sz w:val="24"/>
        </w:rPr>
        <w:tab/>
      </w:r>
      <w:r>
        <w:rPr>
          <w:rFonts w:asciiTheme="minorBidi" w:hAnsiTheme="minorBidi" w:cstheme="minorBidi"/>
          <w:sz w:val="24"/>
          <w:u w:val="single"/>
        </w:rPr>
        <w:t>Alternatively, only in the event that the documents cannot be obtained through the website</w:t>
      </w:r>
      <w:r>
        <w:rPr>
          <w:rFonts w:asciiTheme="minorBidi" w:hAnsiTheme="minorBidi" w:cstheme="minorBidi"/>
          <w:sz w:val="24"/>
        </w:rPr>
        <w:t>,  a copy of the tender documents can be obtained against payment of NIS *** at the …. Offices, the Technion, the Senate Building, room #....</w:t>
      </w:r>
    </w:p>
    <w:p w14:paraId="5FBF1DF1" w14:textId="77777777" w:rsidR="00F26A8E" w:rsidRDefault="00F26A8E" w:rsidP="00E6170D">
      <w:pPr>
        <w:bidi w:val="0"/>
        <w:spacing w:before="120" w:after="120"/>
        <w:ind w:left="567" w:hanging="567"/>
        <w:jc w:val="both"/>
        <w:rPr>
          <w:rFonts w:asciiTheme="minorBidi" w:hAnsiTheme="minorBidi" w:cstheme="minorBidi"/>
          <w:b/>
          <w:bCs/>
          <w:sz w:val="24"/>
        </w:rPr>
      </w:pPr>
      <w:r>
        <w:rPr>
          <w:rFonts w:asciiTheme="minorBidi" w:hAnsiTheme="minorBidi" w:cstheme="minorBidi"/>
          <w:b/>
          <w:bCs/>
          <w:sz w:val="24"/>
        </w:rPr>
        <w:t>6.</w:t>
      </w:r>
      <w:r>
        <w:rPr>
          <w:rFonts w:asciiTheme="minorBidi" w:hAnsiTheme="minorBidi" w:cstheme="minorBidi"/>
          <w:b/>
          <w:bCs/>
          <w:sz w:val="24"/>
        </w:rPr>
        <w:tab/>
        <w:t>Contractors’ visit</w:t>
      </w:r>
    </w:p>
    <w:p w14:paraId="41EC9DFD" w14:textId="77777777" w:rsidR="00F26A8E" w:rsidRDefault="00F26A8E" w:rsidP="00E6170D">
      <w:pPr>
        <w:tabs>
          <w:tab w:val="left" w:pos="567"/>
        </w:tabs>
        <w:bidi w:val="0"/>
        <w:spacing w:before="120" w:after="120"/>
        <w:ind w:left="567"/>
        <w:jc w:val="both"/>
        <w:rPr>
          <w:rFonts w:asciiTheme="minorBidi" w:hAnsiTheme="minorBidi" w:cstheme="minorBidi"/>
          <w:sz w:val="24"/>
        </w:rPr>
      </w:pPr>
      <w:r>
        <w:rPr>
          <w:rFonts w:asciiTheme="minorBidi" w:hAnsiTheme="minorBidi" w:cstheme="minorBidi"/>
          <w:sz w:val="24"/>
        </w:rPr>
        <w:t>Will take place on ***. Any bidder interested in submitting a bid for the tender and/or alternatively, participation is not mandatory.</w:t>
      </w:r>
    </w:p>
    <w:p w14:paraId="2D75BAEB" w14:textId="77777777" w:rsidR="00F26A8E" w:rsidRDefault="00F26A8E" w:rsidP="00E6170D">
      <w:pPr>
        <w:tabs>
          <w:tab w:val="left" w:pos="567"/>
        </w:tabs>
        <w:bidi w:val="0"/>
        <w:spacing w:before="120" w:after="120"/>
        <w:ind w:left="567"/>
        <w:jc w:val="both"/>
        <w:rPr>
          <w:rFonts w:asciiTheme="minorBidi" w:hAnsiTheme="minorBidi" w:cstheme="minorBidi"/>
          <w:sz w:val="24"/>
        </w:rPr>
      </w:pPr>
      <w:r>
        <w:rPr>
          <w:rFonts w:asciiTheme="minorBidi" w:hAnsiTheme="minorBidi" w:cstheme="minorBidi"/>
          <w:sz w:val="24"/>
        </w:rPr>
        <w:t>Alternatively – a contractors’ visit will not be held.</w:t>
      </w:r>
    </w:p>
    <w:p w14:paraId="7D459DA5" w14:textId="77777777" w:rsidR="00F26A8E" w:rsidRDefault="00F26A8E" w:rsidP="00E6170D">
      <w:pPr>
        <w:tabs>
          <w:tab w:val="left" w:pos="567"/>
        </w:tabs>
        <w:bidi w:val="0"/>
        <w:spacing w:before="120" w:after="120"/>
        <w:jc w:val="both"/>
        <w:rPr>
          <w:rFonts w:asciiTheme="minorBidi" w:hAnsiTheme="minorBidi" w:cstheme="minorBidi"/>
          <w:b/>
          <w:bCs/>
          <w:sz w:val="24"/>
        </w:rPr>
      </w:pPr>
      <w:r>
        <w:rPr>
          <w:rFonts w:asciiTheme="minorBidi" w:hAnsiTheme="minorBidi" w:cstheme="minorBidi"/>
          <w:b/>
          <w:bCs/>
          <w:sz w:val="24"/>
        </w:rPr>
        <w:t>7.</w:t>
      </w:r>
      <w:r>
        <w:rPr>
          <w:rFonts w:asciiTheme="minorBidi" w:hAnsiTheme="minorBidi" w:cstheme="minorBidi"/>
          <w:b/>
          <w:bCs/>
          <w:sz w:val="24"/>
        </w:rPr>
        <w:tab/>
        <w:t>The deadline for submission of offers</w:t>
      </w:r>
    </w:p>
    <w:p w14:paraId="72BDAB17" w14:textId="77777777" w:rsidR="00F26A8E" w:rsidRPr="00D46342" w:rsidRDefault="00F26A8E" w:rsidP="00E6170D">
      <w:pPr>
        <w:tabs>
          <w:tab w:val="left" w:pos="567"/>
        </w:tabs>
        <w:bidi w:val="0"/>
        <w:spacing w:before="120" w:after="120"/>
        <w:ind w:left="567"/>
        <w:jc w:val="both"/>
        <w:rPr>
          <w:rFonts w:asciiTheme="minorBidi" w:hAnsiTheme="minorBidi" w:cstheme="minorBidi"/>
          <w:sz w:val="24"/>
        </w:rPr>
      </w:pPr>
      <w:r>
        <w:rPr>
          <w:rFonts w:asciiTheme="minorBidi" w:hAnsiTheme="minorBidi" w:cstheme="minorBidi"/>
          <w:sz w:val="24"/>
        </w:rPr>
        <w:t>The bid should be submitted in Hebrew, at the Offices of the Technion’s Purchasing Department, as specified in the tender documents, in a sealed enveloped until… at….</w:t>
      </w:r>
    </w:p>
    <w:p w14:paraId="71597DA0" w14:textId="77777777" w:rsidR="00F26A8E" w:rsidRPr="005B2892" w:rsidRDefault="00F26A8E" w:rsidP="00E6170D">
      <w:pPr>
        <w:bidi w:val="0"/>
        <w:ind w:left="567" w:hanging="567"/>
        <w:jc w:val="both"/>
        <w:rPr>
          <w:rFonts w:asciiTheme="minorBidi" w:hAnsiTheme="minorBidi" w:cstheme="minorBidi"/>
          <w:b/>
          <w:bCs/>
          <w:sz w:val="24"/>
        </w:rPr>
      </w:pPr>
      <w:r w:rsidRPr="005B2892">
        <w:rPr>
          <w:rFonts w:asciiTheme="minorBidi" w:hAnsiTheme="minorBidi" w:cstheme="minorBidi"/>
          <w:b/>
          <w:bCs/>
          <w:sz w:val="24"/>
        </w:rPr>
        <w:t>8.</w:t>
      </w:r>
      <w:r w:rsidRPr="005B2892">
        <w:rPr>
          <w:rFonts w:asciiTheme="minorBidi" w:hAnsiTheme="minorBidi" w:cstheme="minorBidi"/>
          <w:b/>
          <w:bCs/>
          <w:sz w:val="24"/>
        </w:rPr>
        <w:tab/>
        <w:t>In the event of a special tender</w:t>
      </w:r>
    </w:p>
    <w:p w14:paraId="11354F1A" w14:textId="77777777" w:rsidR="00F26A8E" w:rsidRDefault="00F26A8E" w:rsidP="00E6170D">
      <w:pPr>
        <w:bidi w:val="0"/>
        <w:ind w:left="567"/>
        <w:jc w:val="both"/>
        <w:rPr>
          <w:rFonts w:asciiTheme="minorBidi" w:hAnsiTheme="minorBidi" w:cstheme="minorBidi"/>
          <w:sz w:val="24"/>
        </w:rPr>
      </w:pPr>
      <w:r>
        <w:rPr>
          <w:rFonts w:asciiTheme="minorBidi" w:hAnsiTheme="minorBidi" w:cstheme="minorBidi"/>
          <w:sz w:val="24"/>
        </w:rPr>
        <w:t>It should be mentioned whether this is any of the following: a tender involving negotiations; a tender with a prequalification stage; a tender with a two-stage evaluation; a public tender with an additional competitive process; a dynamic or expedited automated tender.</w:t>
      </w:r>
    </w:p>
    <w:p w14:paraId="347FBF38" w14:textId="77777777" w:rsidR="00F26A8E" w:rsidRDefault="00F26A8E" w:rsidP="00E6170D">
      <w:pPr>
        <w:bidi w:val="0"/>
        <w:ind w:left="567" w:hanging="567"/>
        <w:jc w:val="both"/>
        <w:rPr>
          <w:rFonts w:asciiTheme="minorBidi" w:hAnsiTheme="minorBidi" w:cstheme="minorBidi"/>
          <w:b/>
          <w:bCs/>
          <w:sz w:val="24"/>
        </w:rPr>
      </w:pPr>
      <w:r>
        <w:rPr>
          <w:rFonts w:asciiTheme="minorBidi" w:hAnsiTheme="minorBidi" w:cstheme="minorBidi"/>
          <w:b/>
          <w:bCs/>
          <w:sz w:val="24"/>
        </w:rPr>
        <w:t>9.</w:t>
      </w:r>
      <w:r>
        <w:rPr>
          <w:rFonts w:asciiTheme="minorBidi" w:hAnsiTheme="minorBidi" w:cstheme="minorBidi"/>
          <w:b/>
          <w:bCs/>
          <w:sz w:val="24"/>
        </w:rPr>
        <w:tab/>
        <w:t>In the event of a tender to procure manpower-intensive work or services</w:t>
      </w:r>
    </w:p>
    <w:p w14:paraId="23D79F63" w14:textId="77777777" w:rsidR="00F26A8E" w:rsidRPr="005B2892" w:rsidRDefault="00F26A8E" w:rsidP="00E6170D">
      <w:pPr>
        <w:bidi w:val="0"/>
        <w:ind w:left="1134" w:hanging="567"/>
        <w:jc w:val="both"/>
        <w:rPr>
          <w:rFonts w:asciiTheme="minorBidi" w:hAnsiTheme="minorBidi" w:cstheme="minorBidi"/>
          <w:sz w:val="24"/>
        </w:rPr>
      </w:pPr>
      <w:r>
        <w:rPr>
          <w:rFonts w:asciiTheme="minorBidi" w:hAnsiTheme="minorBidi" w:cstheme="minorBidi"/>
          <w:sz w:val="24"/>
        </w:rPr>
        <w:t>Conditions should be added in accordance with Regulation No. 11.</w:t>
      </w:r>
    </w:p>
    <w:p w14:paraId="220A5CDA" w14:textId="77777777" w:rsidR="00F26A8E" w:rsidRPr="002772AC" w:rsidRDefault="00F26A8E" w:rsidP="00E6170D">
      <w:pPr>
        <w:jc w:val="both"/>
        <w:rPr>
          <w:rFonts w:asciiTheme="minorBidi" w:hAnsiTheme="minorBidi" w:cstheme="minorBidi"/>
          <w:rtl/>
        </w:rPr>
      </w:pPr>
    </w:p>
    <w:p w14:paraId="0298E068" w14:textId="77777777" w:rsidR="00F26A8E" w:rsidRDefault="00F26A8E">
      <w:pPr>
        <w:bidi w:val="0"/>
        <w:rPr>
          <w:rFonts w:asciiTheme="minorBidi" w:hAnsiTheme="minorBidi" w:cstheme="minorBidi"/>
          <w:b/>
          <w:bCs/>
          <w:sz w:val="24"/>
          <w:u w:val="single"/>
        </w:rPr>
      </w:pPr>
      <w:r>
        <w:rPr>
          <w:rFonts w:asciiTheme="minorBidi" w:hAnsiTheme="minorBidi" w:cstheme="minorBidi"/>
          <w:b/>
          <w:bCs/>
          <w:sz w:val="24"/>
          <w:u w:val="single"/>
        </w:rPr>
        <w:br w:type="page"/>
      </w:r>
    </w:p>
    <w:p w14:paraId="3DE594A7" w14:textId="77777777" w:rsidR="00F26A8E" w:rsidRPr="00252F1E" w:rsidRDefault="00F26A8E" w:rsidP="00F0623A">
      <w:pPr>
        <w:pStyle w:val="Titre1"/>
        <w:numPr>
          <w:ilvl w:val="0"/>
          <w:numId w:val="0"/>
        </w:numPr>
      </w:pPr>
      <w:bookmarkStart w:id="5" w:name="_Toc506762789"/>
      <w:r w:rsidRPr="00252F1E">
        <w:t>Appendix E1</w:t>
      </w:r>
      <w:r>
        <w:t xml:space="preserve"> – Protocol for the Opening of the Tender Box and Recording of Bids</w:t>
      </w:r>
      <w:bookmarkEnd w:id="5"/>
      <w:r>
        <w:t xml:space="preserve"> </w:t>
      </w:r>
    </w:p>
    <w:p w14:paraId="2B849E38" w14:textId="77777777" w:rsidR="00F26A8E" w:rsidRDefault="00F26A8E" w:rsidP="00E6170D">
      <w:pPr>
        <w:bidi w:val="0"/>
        <w:ind w:firstLine="94"/>
        <w:rPr>
          <w:rFonts w:asciiTheme="minorBidi" w:hAnsiTheme="minorBidi" w:cstheme="minorBidi"/>
          <w:color w:val="000000" w:themeColor="text1"/>
          <w:spacing w:val="0"/>
          <w:sz w:val="24"/>
        </w:rPr>
      </w:pPr>
    </w:p>
    <w:p w14:paraId="19B682C4" w14:textId="77777777" w:rsidR="00F26A8E" w:rsidRPr="00552C2D" w:rsidRDefault="00F26A8E" w:rsidP="00E6170D">
      <w:pPr>
        <w:bidi w:val="0"/>
        <w:rPr>
          <w:rFonts w:asciiTheme="minorBidi" w:hAnsiTheme="minorBidi" w:cstheme="minorBidi"/>
          <w:color w:val="000000" w:themeColor="text1"/>
          <w:sz w:val="24"/>
          <w:rtl/>
        </w:rPr>
      </w:pPr>
      <w:r>
        <w:rPr>
          <w:rFonts w:asciiTheme="minorBidi" w:hAnsiTheme="minorBidi" w:cstheme="minorBidi"/>
          <w:color w:val="000000" w:themeColor="text1"/>
          <w:spacing w:val="0"/>
          <w:sz w:val="24"/>
        </w:rPr>
        <w:t>Date: ____________________</w:t>
      </w:r>
    </w:p>
    <w:p w14:paraId="09C36A6E" w14:textId="77777777" w:rsidR="00F26A8E" w:rsidRPr="002772AC" w:rsidRDefault="00F26A8E" w:rsidP="00E6170D">
      <w:pPr>
        <w:ind w:firstLine="94"/>
        <w:jc w:val="center"/>
        <w:rPr>
          <w:rFonts w:asciiTheme="minorBidi" w:hAnsiTheme="minorBidi" w:cstheme="minorBidi"/>
          <w:b/>
          <w:bCs/>
          <w:color w:val="000000" w:themeColor="text1"/>
          <w:sz w:val="24"/>
          <w:u w:val="single"/>
          <w:rtl/>
        </w:rPr>
      </w:pPr>
    </w:p>
    <w:tbl>
      <w:tblPr>
        <w:tblW w:w="9311" w:type="dxa"/>
        <w:tblInd w:w="108" w:type="dxa"/>
        <w:tblLayout w:type="fixed"/>
        <w:tblLook w:val="0000" w:firstRow="0" w:lastRow="0" w:firstColumn="0" w:lastColumn="0" w:noHBand="0" w:noVBand="0"/>
      </w:tblPr>
      <w:tblGrid>
        <w:gridCol w:w="2363"/>
        <w:gridCol w:w="142"/>
        <w:gridCol w:w="1701"/>
        <w:gridCol w:w="232"/>
        <w:gridCol w:w="1469"/>
        <w:gridCol w:w="3404"/>
      </w:tblGrid>
      <w:tr w:rsidR="00F26A8E" w:rsidRPr="002772AC" w14:paraId="66537BF2" w14:textId="77777777" w:rsidTr="00E6170D">
        <w:tc>
          <w:tcPr>
            <w:tcW w:w="2505" w:type="dxa"/>
            <w:gridSpan w:val="2"/>
            <w:tcBorders>
              <w:top w:val="single" w:sz="6" w:space="0" w:color="auto"/>
              <w:left w:val="single" w:sz="6" w:space="0" w:color="auto"/>
              <w:right w:val="single" w:sz="6" w:space="0" w:color="auto"/>
            </w:tcBorders>
          </w:tcPr>
          <w:p w14:paraId="28D6AD8B" w14:textId="3A77EFE5" w:rsidR="00F26A8E" w:rsidRPr="00552C2D" w:rsidRDefault="00F26A8E" w:rsidP="00E6170D">
            <w:pPr>
              <w:bidi w:val="0"/>
              <w:jc w:val="both"/>
              <w:rPr>
                <w:rFonts w:asciiTheme="minorBidi" w:hAnsiTheme="minorBidi" w:cstheme="minorBidi"/>
                <w:sz w:val="22"/>
                <w:szCs w:val="22"/>
                <w:rtl/>
              </w:rPr>
            </w:pPr>
            <w:r w:rsidRPr="00552C2D">
              <w:rPr>
                <w:rFonts w:asciiTheme="minorBidi" w:hAnsiTheme="minorBidi" w:cstheme="minorBidi"/>
                <w:sz w:val="22"/>
                <w:szCs w:val="22"/>
              </w:rPr>
              <w:t>Tender No. __</w:t>
            </w:r>
          </w:p>
          <w:p w14:paraId="4ECC6E15" w14:textId="77777777" w:rsidR="00F26A8E" w:rsidRPr="002772AC" w:rsidRDefault="00F26A8E" w:rsidP="00E6170D">
            <w:pPr>
              <w:jc w:val="both"/>
              <w:rPr>
                <w:rFonts w:asciiTheme="minorBidi" w:hAnsiTheme="minorBidi" w:cstheme="minorBidi"/>
                <w:b/>
                <w:bCs/>
                <w:rtl/>
              </w:rPr>
            </w:pPr>
          </w:p>
        </w:tc>
        <w:tc>
          <w:tcPr>
            <w:tcW w:w="6806" w:type="dxa"/>
            <w:gridSpan w:val="4"/>
            <w:tcBorders>
              <w:top w:val="single" w:sz="6" w:space="0" w:color="auto"/>
              <w:left w:val="single" w:sz="6" w:space="0" w:color="auto"/>
              <w:right w:val="single" w:sz="6" w:space="0" w:color="auto"/>
            </w:tcBorders>
          </w:tcPr>
          <w:p w14:paraId="13A80B80" w14:textId="77777777" w:rsidR="00F26A8E" w:rsidRPr="00552C2D" w:rsidRDefault="00F26A8E" w:rsidP="00E6170D">
            <w:pPr>
              <w:tabs>
                <w:tab w:val="left" w:pos="4190"/>
              </w:tabs>
              <w:bidi w:val="0"/>
              <w:jc w:val="both"/>
              <w:rPr>
                <w:rFonts w:asciiTheme="minorBidi" w:hAnsiTheme="minorBidi" w:cstheme="minorBidi"/>
                <w:sz w:val="22"/>
                <w:szCs w:val="22"/>
                <w:rtl/>
              </w:rPr>
            </w:pPr>
            <w:r w:rsidRPr="00552C2D">
              <w:rPr>
                <w:rFonts w:asciiTheme="minorBidi" w:hAnsiTheme="minorBidi" w:cstheme="minorBidi"/>
                <w:sz w:val="22"/>
                <w:szCs w:val="22"/>
              </w:rPr>
              <w:t>The Subject of the Tender</w:t>
            </w:r>
            <w:r w:rsidRPr="00552C2D">
              <w:rPr>
                <w:rFonts w:asciiTheme="minorBidi" w:hAnsiTheme="minorBidi" w:cstheme="minorBidi"/>
                <w:sz w:val="22"/>
                <w:szCs w:val="22"/>
                <w:rtl/>
              </w:rPr>
              <w:tab/>
            </w:r>
          </w:p>
          <w:p w14:paraId="30CDE83F" w14:textId="77777777" w:rsidR="00F26A8E" w:rsidRPr="002772AC" w:rsidRDefault="00F26A8E" w:rsidP="00E6170D">
            <w:pPr>
              <w:jc w:val="both"/>
              <w:rPr>
                <w:rFonts w:asciiTheme="minorBidi" w:hAnsiTheme="minorBidi" w:cstheme="minorBidi"/>
              </w:rPr>
            </w:pPr>
          </w:p>
        </w:tc>
      </w:tr>
      <w:tr w:rsidR="00F26A8E" w:rsidRPr="00552C2D" w14:paraId="5B314D74" w14:textId="77777777" w:rsidTr="00E6170D">
        <w:tc>
          <w:tcPr>
            <w:tcW w:w="4438" w:type="dxa"/>
            <w:gridSpan w:val="4"/>
            <w:tcBorders>
              <w:top w:val="single" w:sz="6" w:space="0" w:color="auto"/>
              <w:left w:val="single" w:sz="6" w:space="0" w:color="auto"/>
              <w:bottom w:val="single" w:sz="6" w:space="0" w:color="auto"/>
              <w:right w:val="single" w:sz="6" w:space="0" w:color="auto"/>
            </w:tcBorders>
          </w:tcPr>
          <w:p w14:paraId="2BC6E28F" w14:textId="77777777" w:rsidR="00F26A8E" w:rsidRPr="00552C2D" w:rsidRDefault="00F26A8E" w:rsidP="00E6170D">
            <w:pPr>
              <w:bidi w:val="0"/>
              <w:jc w:val="both"/>
              <w:rPr>
                <w:rFonts w:asciiTheme="minorBidi" w:hAnsiTheme="minorBidi" w:cstheme="minorBidi"/>
                <w:sz w:val="22"/>
                <w:szCs w:val="22"/>
              </w:rPr>
            </w:pPr>
            <w:r w:rsidRPr="00552C2D">
              <w:rPr>
                <w:rFonts w:asciiTheme="minorBidi" w:hAnsiTheme="minorBidi" w:cstheme="minorBidi"/>
                <w:sz w:val="22"/>
                <w:szCs w:val="22"/>
              </w:rPr>
              <w:t xml:space="preserve">Deadline for submission of </w:t>
            </w:r>
            <w:r>
              <w:rPr>
                <w:rFonts w:asciiTheme="minorBidi" w:hAnsiTheme="minorBidi" w:cstheme="minorBidi"/>
                <w:sz w:val="22"/>
                <w:szCs w:val="22"/>
              </w:rPr>
              <w:t>bid</w:t>
            </w:r>
            <w:r w:rsidRPr="00552C2D">
              <w:rPr>
                <w:rFonts w:asciiTheme="minorBidi" w:hAnsiTheme="minorBidi" w:cstheme="minorBidi"/>
                <w:sz w:val="22"/>
                <w:szCs w:val="22"/>
              </w:rPr>
              <w:t>s</w:t>
            </w:r>
          </w:p>
          <w:p w14:paraId="07EE5428" w14:textId="77777777" w:rsidR="00F26A8E" w:rsidRPr="00552C2D" w:rsidRDefault="00F26A8E" w:rsidP="00E6170D">
            <w:pPr>
              <w:bidi w:val="0"/>
              <w:jc w:val="both"/>
              <w:rPr>
                <w:rFonts w:asciiTheme="minorBidi" w:hAnsiTheme="minorBidi" w:cstheme="minorBidi"/>
                <w:sz w:val="22"/>
                <w:szCs w:val="22"/>
              </w:rPr>
            </w:pPr>
            <w:r w:rsidRPr="00552C2D">
              <w:rPr>
                <w:rFonts w:asciiTheme="minorBidi" w:hAnsiTheme="minorBidi" w:cstheme="minorBidi"/>
                <w:sz w:val="22"/>
                <w:szCs w:val="22"/>
              </w:rPr>
              <w:t>Date:__________  at: __________</w:t>
            </w:r>
          </w:p>
          <w:p w14:paraId="5D1F2B97" w14:textId="77777777" w:rsidR="00F26A8E" w:rsidRPr="00552C2D" w:rsidRDefault="00F26A8E" w:rsidP="00E6170D">
            <w:pPr>
              <w:jc w:val="both"/>
              <w:rPr>
                <w:rFonts w:asciiTheme="minorBidi" w:hAnsiTheme="minorBidi" w:cstheme="minorBidi"/>
                <w:sz w:val="22"/>
                <w:szCs w:val="22"/>
                <w:rtl/>
              </w:rPr>
            </w:pPr>
          </w:p>
        </w:tc>
        <w:tc>
          <w:tcPr>
            <w:tcW w:w="4873" w:type="dxa"/>
            <w:gridSpan w:val="2"/>
            <w:tcBorders>
              <w:top w:val="single" w:sz="6" w:space="0" w:color="auto"/>
              <w:left w:val="nil"/>
              <w:bottom w:val="single" w:sz="6" w:space="0" w:color="auto"/>
              <w:right w:val="single" w:sz="6" w:space="0" w:color="auto"/>
            </w:tcBorders>
          </w:tcPr>
          <w:p w14:paraId="0FD82E61" w14:textId="77777777" w:rsidR="00F26A8E" w:rsidRPr="00552C2D" w:rsidRDefault="00F26A8E" w:rsidP="00E6170D">
            <w:pPr>
              <w:bidi w:val="0"/>
              <w:jc w:val="both"/>
              <w:rPr>
                <w:rFonts w:asciiTheme="minorBidi" w:hAnsiTheme="minorBidi" w:cstheme="minorBidi"/>
                <w:sz w:val="22"/>
                <w:szCs w:val="22"/>
              </w:rPr>
            </w:pPr>
            <w:r w:rsidRPr="00552C2D">
              <w:rPr>
                <w:rFonts w:asciiTheme="minorBidi" w:hAnsiTheme="minorBidi" w:cstheme="minorBidi"/>
                <w:sz w:val="22"/>
                <w:szCs w:val="22"/>
              </w:rPr>
              <w:t xml:space="preserve">Financial </w:t>
            </w:r>
            <w:r>
              <w:rPr>
                <w:rFonts w:asciiTheme="minorBidi" w:hAnsiTheme="minorBidi" w:cstheme="minorBidi"/>
                <w:sz w:val="22"/>
                <w:szCs w:val="22"/>
              </w:rPr>
              <w:t>evaluation</w:t>
            </w:r>
            <w:r w:rsidRPr="00552C2D">
              <w:rPr>
                <w:rFonts w:asciiTheme="minorBidi" w:hAnsiTheme="minorBidi" w:cstheme="minorBidi"/>
                <w:sz w:val="22"/>
                <w:szCs w:val="22"/>
              </w:rPr>
              <w:t xml:space="preserve"> </w:t>
            </w:r>
            <w:r>
              <w:rPr>
                <w:rFonts w:asciiTheme="minorBidi" w:hAnsiTheme="minorBidi" w:cstheme="minorBidi"/>
                <w:sz w:val="22"/>
                <w:szCs w:val="22"/>
              </w:rPr>
              <w:t>inserted in</w:t>
            </w:r>
            <w:r w:rsidRPr="00552C2D">
              <w:rPr>
                <w:rFonts w:asciiTheme="minorBidi" w:hAnsiTheme="minorBidi" w:cstheme="minorBidi"/>
                <w:sz w:val="22"/>
                <w:szCs w:val="22"/>
              </w:rPr>
              <w:t xml:space="preserve"> the </w:t>
            </w:r>
            <w:r>
              <w:rPr>
                <w:rFonts w:asciiTheme="minorBidi" w:hAnsiTheme="minorBidi" w:cstheme="minorBidi"/>
                <w:sz w:val="22"/>
                <w:szCs w:val="22"/>
              </w:rPr>
              <w:t>Tender Box</w:t>
            </w:r>
          </w:p>
          <w:p w14:paraId="7377EFA4" w14:textId="77777777" w:rsidR="00F26A8E" w:rsidRPr="00552C2D" w:rsidRDefault="00F26A8E" w:rsidP="00E6170D">
            <w:pPr>
              <w:bidi w:val="0"/>
              <w:jc w:val="center"/>
              <w:rPr>
                <w:rFonts w:asciiTheme="minorBidi" w:hAnsiTheme="minorBidi" w:cstheme="minorBidi"/>
                <w:sz w:val="22"/>
                <w:szCs w:val="22"/>
              </w:rPr>
            </w:pPr>
            <w:r w:rsidRPr="00552C2D">
              <w:rPr>
                <w:rFonts w:asciiTheme="minorBidi" w:hAnsiTheme="minorBidi" w:cstheme="minorBidi"/>
                <w:sz w:val="22"/>
                <w:szCs w:val="22"/>
              </w:rPr>
              <w:t>Yes/No</w:t>
            </w:r>
          </w:p>
        </w:tc>
      </w:tr>
      <w:tr w:rsidR="00F26A8E" w:rsidRPr="00552C2D" w14:paraId="706516B7" w14:textId="77777777" w:rsidTr="00E6170D">
        <w:trPr>
          <w:trHeight w:val="507"/>
        </w:trPr>
        <w:tc>
          <w:tcPr>
            <w:tcW w:w="2363" w:type="dxa"/>
            <w:tcBorders>
              <w:top w:val="single" w:sz="6" w:space="0" w:color="auto"/>
              <w:left w:val="single" w:sz="6" w:space="0" w:color="auto"/>
              <w:bottom w:val="single" w:sz="4" w:space="0" w:color="auto"/>
              <w:right w:val="single" w:sz="6" w:space="0" w:color="auto"/>
            </w:tcBorders>
          </w:tcPr>
          <w:p w14:paraId="0D75441E" w14:textId="77777777" w:rsidR="00F26A8E" w:rsidRPr="00552C2D" w:rsidRDefault="00F26A8E" w:rsidP="00E6170D">
            <w:pPr>
              <w:bidi w:val="0"/>
              <w:rPr>
                <w:rFonts w:asciiTheme="minorBidi" w:hAnsiTheme="minorBidi" w:cstheme="minorBidi"/>
                <w:sz w:val="22"/>
                <w:szCs w:val="22"/>
                <w:rtl/>
              </w:rPr>
            </w:pPr>
            <w:r w:rsidRPr="00552C2D">
              <w:rPr>
                <w:rFonts w:asciiTheme="minorBidi" w:hAnsiTheme="minorBidi" w:cstheme="minorBidi"/>
                <w:sz w:val="22"/>
                <w:szCs w:val="22"/>
              </w:rPr>
              <w:t xml:space="preserve">Guarantee requested for the </w:t>
            </w:r>
            <w:r>
              <w:rPr>
                <w:rFonts w:asciiTheme="minorBidi" w:hAnsiTheme="minorBidi" w:cstheme="minorBidi"/>
                <w:sz w:val="22"/>
                <w:szCs w:val="22"/>
              </w:rPr>
              <w:t>bid</w:t>
            </w:r>
          </w:p>
          <w:p w14:paraId="66C2F8BB" w14:textId="77777777" w:rsidR="00F26A8E" w:rsidRDefault="00F26A8E" w:rsidP="00E6170D">
            <w:pPr>
              <w:ind w:left="283" w:hanging="283"/>
              <w:jc w:val="center"/>
              <w:rPr>
                <w:rFonts w:asciiTheme="minorBidi" w:hAnsiTheme="minorBidi" w:cstheme="minorBidi"/>
                <w:sz w:val="22"/>
                <w:szCs w:val="22"/>
              </w:rPr>
            </w:pPr>
          </w:p>
          <w:p w14:paraId="60CD02DC" w14:textId="77777777" w:rsidR="00F26A8E" w:rsidRPr="00552C2D" w:rsidRDefault="00F26A8E" w:rsidP="00E6170D">
            <w:pPr>
              <w:ind w:left="283" w:hanging="283"/>
              <w:jc w:val="center"/>
              <w:rPr>
                <w:rFonts w:asciiTheme="minorBidi" w:hAnsiTheme="minorBidi" w:cstheme="minorBidi"/>
                <w:sz w:val="22"/>
                <w:szCs w:val="22"/>
              </w:rPr>
            </w:pPr>
            <w:r w:rsidRPr="00552C2D">
              <w:rPr>
                <w:rFonts w:asciiTheme="minorBidi" w:hAnsiTheme="minorBidi" w:cstheme="minorBidi"/>
                <w:sz w:val="22"/>
                <w:szCs w:val="22"/>
              </w:rPr>
              <w:t>Yes/No</w:t>
            </w:r>
          </w:p>
        </w:tc>
        <w:tc>
          <w:tcPr>
            <w:tcW w:w="1843" w:type="dxa"/>
            <w:gridSpan w:val="2"/>
            <w:tcBorders>
              <w:top w:val="single" w:sz="6" w:space="0" w:color="auto"/>
              <w:left w:val="nil"/>
              <w:bottom w:val="single" w:sz="4" w:space="0" w:color="auto"/>
            </w:tcBorders>
          </w:tcPr>
          <w:p w14:paraId="33F3A576" w14:textId="77777777" w:rsidR="00F26A8E" w:rsidRPr="00552C2D" w:rsidRDefault="00F26A8E" w:rsidP="00E6170D">
            <w:pPr>
              <w:numPr>
                <w:ilvl w:val="12"/>
                <w:numId w:val="0"/>
              </w:numPr>
              <w:bidi w:val="0"/>
              <w:jc w:val="both"/>
              <w:rPr>
                <w:rFonts w:asciiTheme="minorBidi" w:hAnsiTheme="minorBidi" w:cstheme="minorBidi"/>
                <w:sz w:val="22"/>
                <w:szCs w:val="22"/>
                <w:rtl/>
              </w:rPr>
            </w:pPr>
            <w:r w:rsidRPr="00552C2D">
              <w:rPr>
                <w:rFonts w:asciiTheme="minorBidi" w:hAnsiTheme="minorBidi" w:cstheme="minorBidi"/>
                <w:sz w:val="22"/>
                <w:szCs w:val="22"/>
              </w:rPr>
              <w:t>Type of tender</w:t>
            </w:r>
          </w:p>
          <w:p w14:paraId="251F7D28" w14:textId="77777777" w:rsidR="00F26A8E" w:rsidRPr="00552C2D" w:rsidRDefault="00F26A8E" w:rsidP="00F26A8E">
            <w:pPr>
              <w:pStyle w:val="aff0"/>
              <w:numPr>
                <w:ilvl w:val="0"/>
                <w:numId w:val="35"/>
              </w:numPr>
              <w:spacing w:after="160" w:line="259" w:lineRule="auto"/>
              <w:ind w:left="364" w:hanging="283"/>
              <w:jc w:val="both"/>
              <w:rPr>
                <w:rFonts w:asciiTheme="minorBidi" w:hAnsiTheme="minorBidi" w:cstheme="minorBidi"/>
                <w:sz w:val="22"/>
                <w:szCs w:val="22"/>
              </w:rPr>
            </w:pPr>
            <w:r w:rsidRPr="00552C2D">
              <w:rPr>
                <w:rFonts w:asciiTheme="minorBidi" w:hAnsiTheme="minorBidi" w:cstheme="minorBidi"/>
                <w:sz w:val="22"/>
                <w:szCs w:val="22"/>
              </w:rPr>
              <w:t>Public</w:t>
            </w:r>
          </w:p>
        </w:tc>
        <w:tc>
          <w:tcPr>
            <w:tcW w:w="1701" w:type="dxa"/>
            <w:gridSpan w:val="2"/>
            <w:tcBorders>
              <w:top w:val="single" w:sz="6" w:space="0" w:color="auto"/>
              <w:left w:val="nil"/>
              <w:bottom w:val="single" w:sz="4" w:space="0" w:color="auto"/>
            </w:tcBorders>
          </w:tcPr>
          <w:p w14:paraId="4411207A" w14:textId="77777777" w:rsidR="00F26A8E" w:rsidRPr="00552C2D" w:rsidRDefault="00F26A8E" w:rsidP="00E6170D">
            <w:pPr>
              <w:numPr>
                <w:ilvl w:val="12"/>
                <w:numId w:val="0"/>
              </w:numPr>
              <w:jc w:val="both"/>
              <w:rPr>
                <w:rFonts w:asciiTheme="minorBidi" w:hAnsiTheme="minorBidi" w:cstheme="minorBidi"/>
                <w:sz w:val="22"/>
                <w:szCs w:val="22"/>
                <w:rtl/>
              </w:rPr>
            </w:pPr>
          </w:p>
          <w:p w14:paraId="6017C3F5" w14:textId="77777777" w:rsidR="00F26A8E" w:rsidRPr="00552C2D" w:rsidRDefault="00F26A8E" w:rsidP="00F26A8E">
            <w:pPr>
              <w:pStyle w:val="aff0"/>
              <w:numPr>
                <w:ilvl w:val="0"/>
                <w:numId w:val="34"/>
              </w:numPr>
              <w:spacing w:after="160" w:line="259" w:lineRule="auto"/>
              <w:ind w:left="222" w:hanging="222"/>
              <w:jc w:val="both"/>
              <w:rPr>
                <w:rFonts w:asciiTheme="minorBidi" w:hAnsiTheme="minorBidi" w:cstheme="minorBidi"/>
                <w:sz w:val="22"/>
                <w:szCs w:val="22"/>
                <w:rtl/>
              </w:rPr>
            </w:pPr>
            <w:r>
              <w:rPr>
                <w:rFonts w:asciiTheme="minorBidi" w:hAnsiTheme="minorBidi" w:cstheme="minorBidi"/>
                <w:sz w:val="22"/>
                <w:szCs w:val="22"/>
              </w:rPr>
              <w:t>C</w:t>
            </w:r>
            <w:r w:rsidRPr="00552C2D">
              <w:rPr>
                <w:rFonts w:asciiTheme="minorBidi" w:hAnsiTheme="minorBidi" w:cstheme="minorBidi"/>
                <w:sz w:val="22"/>
                <w:szCs w:val="22"/>
              </w:rPr>
              <w:t>losed</w:t>
            </w:r>
          </w:p>
          <w:p w14:paraId="0AC56D77" w14:textId="77777777" w:rsidR="00F26A8E" w:rsidRPr="00552C2D" w:rsidRDefault="00F26A8E" w:rsidP="00E6170D">
            <w:pPr>
              <w:ind w:left="283"/>
              <w:jc w:val="both"/>
              <w:rPr>
                <w:rFonts w:asciiTheme="minorBidi" w:hAnsiTheme="minorBidi" w:cstheme="minorBidi"/>
                <w:sz w:val="22"/>
                <w:szCs w:val="22"/>
              </w:rPr>
            </w:pPr>
          </w:p>
        </w:tc>
        <w:tc>
          <w:tcPr>
            <w:tcW w:w="3404" w:type="dxa"/>
            <w:tcBorders>
              <w:top w:val="single" w:sz="6" w:space="0" w:color="auto"/>
              <w:bottom w:val="single" w:sz="4" w:space="0" w:color="auto"/>
              <w:right w:val="single" w:sz="6" w:space="0" w:color="auto"/>
            </w:tcBorders>
          </w:tcPr>
          <w:p w14:paraId="53053171" w14:textId="77777777" w:rsidR="00F26A8E" w:rsidRPr="00552C2D" w:rsidRDefault="00F26A8E" w:rsidP="00E6170D">
            <w:pPr>
              <w:numPr>
                <w:ilvl w:val="12"/>
                <w:numId w:val="0"/>
              </w:numPr>
              <w:jc w:val="both"/>
              <w:rPr>
                <w:rFonts w:asciiTheme="minorBidi" w:hAnsiTheme="minorBidi" w:cstheme="minorBidi"/>
                <w:sz w:val="22"/>
                <w:szCs w:val="22"/>
                <w:rtl/>
              </w:rPr>
            </w:pPr>
          </w:p>
          <w:p w14:paraId="09469345" w14:textId="77777777" w:rsidR="00F26A8E" w:rsidRPr="00552C2D" w:rsidRDefault="00F26A8E" w:rsidP="00F26A8E">
            <w:pPr>
              <w:pStyle w:val="aff0"/>
              <w:numPr>
                <w:ilvl w:val="0"/>
                <w:numId w:val="34"/>
              </w:numPr>
              <w:spacing w:after="160" w:line="259" w:lineRule="auto"/>
              <w:ind w:left="364" w:hanging="425"/>
              <w:jc w:val="both"/>
              <w:rPr>
                <w:rFonts w:asciiTheme="minorBidi" w:hAnsiTheme="minorBidi" w:cstheme="minorBidi"/>
                <w:sz w:val="22"/>
                <w:szCs w:val="22"/>
              </w:rPr>
            </w:pPr>
            <w:r w:rsidRPr="00552C2D">
              <w:rPr>
                <w:rFonts w:asciiTheme="minorBidi" w:hAnsiTheme="minorBidi" w:cstheme="minorBidi"/>
                <w:sz w:val="22"/>
                <w:szCs w:val="22"/>
              </w:rPr>
              <w:t xml:space="preserve"> Other</w:t>
            </w:r>
          </w:p>
          <w:p w14:paraId="738C8206" w14:textId="77777777" w:rsidR="00F26A8E" w:rsidRPr="00552C2D" w:rsidRDefault="00F26A8E" w:rsidP="00E6170D">
            <w:pPr>
              <w:bidi w:val="0"/>
              <w:spacing w:after="160" w:line="259" w:lineRule="auto"/>
              <w:ind w:left="-61"/>
              <w:jc w:val="both"/>
              <w:rPr>
                <w:rFonts w:asciiTheme="minorBidi" w:hAnsiTheme="minorBidi" w:cstheme="minorBidi"/>
                <w:sz w:val="22"/>
                <w:szCs w:val="22"/>
              </w:rPr>
            </w:pPr>
            <w:r w:rsidRPr="00552C2D">
              <w:rPr>
                <w:rFonts w:asciiTheme="minorBidi" w:hAnsiTheme="minorBidi" w:cstheme="minorBidi"/>
                <w:sz w:val="22"/>
                <w:szCs w:val="22"/>
                <w:rtl/>
              </w:rPr>
              <w:t xml:space="preserve"> _______________</w:t>
            </w:r>
            <w:r w:rsidRPr="00552C2D">
              <w:rPr>
                <w:rFonts w:asciiTheme="minorBidi" w:hAnsiTheme="minorBidi" w:cstheme="minorBidi"/>
                <w:sz w:val="22"/>
                <w:szCs w:val="22"/>
              </w:rPr>
              <w:t xml:space="preserve">  </w:t>
            </w:r>
          </w:p>
        </w:tc>
      </w:tr>
    </w:tbl>
    <w:p w14:paraId="712551F4" w14:textId="77777777" w:rsidR="00F26A8E" w:rsidRDefault="00F26A8E" w:rsidP="00E6170D">
      <w:pPr>
        <w:bidi w:val="0"/>
        <w:jc w:val="both"/>
        <w:rPr>
          <w:rFonts w:asciiTheme="minorBidi" w:hAnsiTheme="minorBidi" w:cstheme="minorBidi"/>
          <w:b/>
          <w:bCs/>
        </w:rPr>
      </w:pPr>
    </w:p>
    <w:p w14:paraId="3FC5F800" w14:textId="263AF604" w:rsidR="00F26A8E" w:rsidRDefault="00F26A8E" w:rsidP="004135BA">
      <w:pPr>
        <w:bidi w:val="0"/>
        <w:jc w:val="both"/>
        <w:rPr>
          <w:rFonts w:asciiTheme="minorBidi" w:hAnsiTheme="minorBidi" w:cstheme="minorBidi"/>
          <w:sz w:val="24"/>
        </w:rPr>
      </w:pPr>
      <w:r>
        <w:rPr>
          <w:rFonts w:asciiTheme="minorBidi" w:hAnsiTheme="minorBidi" w:cstheme="minorBidi"/>
          <w:sz w:val="24"/>
        </w:rPr>
        <w:t>We, the undersigned, members of the Tenders Committee/qualified employees (hereunder: the “Qualified Employees) hereby authorize that we were present at the opening of the tender box and the inspection of the above-indicated tender documents on _______________ at ____________</w:t>
      </w:r>
    </w:p>
    <w:p w14:paraId="28C7E34E" w14:textId="77777777" w:rsidR="00F26A8E" w:rsidRPr="00552C2D" w:rsidRDefault="00F26A8E" w:rsidP="00E6170D">
      <w:pPr>
        <w:bidi w:val="0"/>
        <w:jc w:val="both"/>
        <w:rPr>
          <w:rFonts w:asciiTheme="minorBidi" w:hAnsiTheme="minorBidi" w:cstheme="minorBidi"/>
          <w:sz w:val="24"/>
          <w:rtl/>
        </w:rPr>
      </w:pPr>
    </w:p>
    <w:p w14:paraId="1767EFDF" w14:textId="3EFCB86B" w:rsidR="00F26A8E" w:rsidRDefault="00F26A8E" w:rsidP="004135BA">
      <w:pPr>
        <w:bidi w:val="0"/>
        <w:jc w:val="both"/>
        <w:rPr>
          <w:rFonts w:asciiTheme="minorBidi" w:hAnsiTheme="minorBidi" w:cstheme="minorBidi"/>
        </w:rPr>
      </w:pPr>
      <w:r>
        <w:rPr>
          <w:rFonts w:asciiTheme="minorBidi" w:hAnsiTheme="minorBidi" w:cstheme="minorBidi"/>
          <w:sz w:val="24"/>
        </w:rPr>
        <w:t>The box was/was not locked (delete whatever is irrelevant).</w:t>
      </w:r>
      <w:r w:rsidRPr="002772AC">
        <w:rPr>
          <w:rFonts w:asciiTheme="minorBidi" w:hAnsiTheme="minorBidi" w:cstheme="minorBidi"/>
          <w:rtl/>
        </w:rPr>
        <w:t xml:space="preserve">  </w:t>
      </w:r>
    </w:p>
    <w:p w14:paraId="0969EAE6" w14:textId="77777777" w:rsidR="00F26A8E" w:rsidRDefault="00F26A8E" w:rsidP="00E6170D">
      <w:pPr>
        <w:bidi w:val="0"/>
        <w:jc w:val="both"/>
        <w:rPr>
          <w:rFonts w:asciiTheme="minorBidi" w:hAnsiTheme="minorBidi" w:cstheme="minorBidi"/>
          <w:sz w:val="24"/>
        </w:rPr>
      </w:pPr>
      <w:r>
        <w:rPr>
          <w:rFonts w:asciiTheme="minorBidi" w:hAnsiTheme="minorBidi" w:cstheme="minorBidi"/>
          <w:sz w:val="24"/>
        </w:rPr>
        <w:t>The box contained ____ envelopes, signed and marked by consecutive numbers from _____ to _______ .</w:t>
      </w:r>
    </w:p>
    <w:p w14:paraId="3F652577" w14:textId="77777777" w:rsidR="00F26A8E" w:rsidRDefault="00F26A8E" w:rsidP="00E6170D">
      <w:pPr>
        <w:bidi w:val="0"/>
        <w:jc w:val="both"/>
        <w:rPr>
          <w:rFonts w:asciiTheme="minorBidi" w:hAnsiTheme="minorBidi" w:cstheme="minorBidi"/>
          <w:b/>
          <w:bCs/>
          <w:sz w:val="24"/>
        </w:rPr>
      </w:pPr>
      <w:r>
        <w:rPr>
          <w:rFonts w:asciiTheme="minorBidi" w:hAnsiTheme="minorBidi" w:cstheme="minorBidi"/>
          <w:sz w:val="24"/>
        </w:rPr>
        <w:t>(</w:t>
      </w:r>
      <w:r>
        <w:rPr>
          <w:rFonts w:asciiTheme="minorBidi" w:hAnsiTheme="minorBidi" w:cstheme="minorBidi"/>
          <w:b/>
          <w:bCs/>
          <w:sz w:val="24"/>
        </w:rPr>
        <w:t>Please note the last number)</w:t>
      </w:r>
    </w:p>
    <w:p w14:paraId="265B0AA4" w14:textId="77777777" w:rsidR="00F26A8E" w:rsidRPr="0099726D" w:rsidRDefault="00F26A8E" w:rsidP="00E6170D">
      <w:pPr>
        <w:bidi w:val="0"/>
        <w:jc w:val="both"/>
        <w:rPr>
          <w:rFonts w:asciiTheme="minorBidi" w:hAnsiTheme="minorBidi" w:cstheme="minorBidi"/>
          <w:sz w:val="24"/>
          <w:rtl/>
        </w:rPr>
      </w:pPr>
      <w:r>
        <w:rPr>
          <w:rFonts w:asciiTheme="minorBidi" w:hAnsiTheme="minorBidi" w:cstheme="minorBidi"/>
          <w:sz w:val="24"/>
        </w:rPr>
        <w:t>The envelopes were opened and their content was documented as follows (please check the boxes):</w:t>
      </w:r>
    </w:p>
    <w:p w14:paraId="0DB40934" w14:textId="77777777" w:rsidR="00F26A8E" w:rsidRPr="002772AC" w:rsidRDefault="00F26A8E" w:rsidP="00E6170D">
      <w:pPr>
        <w:ind w:left="-101"/>
        <w:jc w:val="both"/>
        <w:rPr>
          <w:rFonts w:asciiTheme="minorBidi" w:hAnsiTheme="minorBidi" w:cstheme="minorBidi"/>
          <w:rtl/>
        </w:rPr>
      </w:pPr>
      <w:r>
        <w:rPr>
          <w:rFonts w:asciiTheme="minorBidi" w:hAnsiTheme="minorBidi" w:cstheme="minorBidi"/>
        </w:rPr>
        <w:t xml:space="preserve">  </w:t>
      </w:r>
    </w:p>
    <w:p w14:paraId="4ED1B847" w14:textId="77777777" w:rsidR="00F26A8E" w:rsidRDefault="00F26A8E" w:rsidP="00F26A8E">
      <w:pPr>
        <w:pStyle w:val="aff0"/>
        <w:numPr>
          <w:ilvl w:val="0"/>
          <w:numId w:val="33"/>
        </w:numPr>
        <w:jc w:val="both"/>
        <w:rPr>
          <w:rFonts w:asciiTheme="minorBidi" w:hAnsiTheme="minorBidi" w:cstheme="minorBidi"/>
        </w:rPr>
      </w:pPr>
      <w:r>
        <w:rPr>
          <w:rFonts w:asciiTheme="minorBidi" w:hAnsiTheme="minorBidi" w:cstheme="minorBidi"/>
        </w:rPr>
        <w:t>The qualified employees signed the first page of each bid.</w:t>
      </w:r>
    </w:p>
    <w:p w14:paraId="5E9751F5" w14:textId="77777777" w:rsidR="00F26A8E" w:rsidRDefault="00F26A8E" w:rsidP="00F26A8E">
      <w:pPr>
        <w:pStyle w:val="aff0"/>
        <w:numPr>
          <w:ilvl w:val="0"/>
          <w:numId w:val="33"/>
        </w:numPr>
        <w:jc w:val="both"/>
        <w:rPr>
          <w:rFonts w:asciiTheme="minorBidi" w:hAnsiTheme="minorBidi" w:cstheme="minorBidi"/>
        </w:rPr>
      </w:pPr>
      <w:r>
        <w:rPr>
          <w:rFonts w:asciiTheme="minorBidi" w:hAnsiTheme="minorBidi" w:cstheme="minorBidi"/>
        </w:rPr>
        <w:t>The qualified employees signed the price quotation envelops (in a two-stage tender). The price quotation envelopes were transferred to be kept in a safe/locked cabinet at the Tenders Unit/irrelevant.</w:t>
      </w:r>
    </w:p>
    <w:p w14:paraId="6E301FDC" w14:textId="77777777" w:rsidR="00F26A8E" w:rsidRDefault="00F26A8E" w:rsidP="00F26A8E">
      <w:pPr>
        <w:pStyle w:val="aff0"/>
        <w:numPr>
          <w:ilvl w:val="0"/>
          <w:numId w:val="33"/>
        </w:numPr>
        <w:jc w:val="both"/>
        <w:rPr>
          <w:rFonts w:asciiTheme="minorBidi" w:hAnsiTheme="minorBidi" w:cstheme="minorBidi"/>
        </w:rPr>
      </w:pPr>
      <w:r>
        <w:rPr>
          <w:rFonts w:asciiTheme="minorBidi" w:hAnsiTheme="minorBidi" w:cstheme="minorBidi"/>
        </w:rPr>
        <w:t>The number of bidders and their names were listed in a table as described hereunder.</w:t>
      </w:r>
    </w:p>
    <w:p w14:paraId="47431E6D" w14:textId="77777777" w:rsidR="00F26A8E" w:rsidRDefault="00F26A8E" w:rsidP="00F26A8E">
      <w:pPr>
        <w:pStyle w:val="aff0"/>
        <w:numPr>
          <w:ilvl w:val="0"/>
          <w:numId w:val="33"/>
        </w:numPr>
        <w:ind w:left="714" w:hanging="357"/>
        <w:jc w:val="both"/>
        <w:rPr>
          <w:rFonts w:asciiTheme="minorBidi" w:hAnsiTheme="minorBidi" w:cstheme="minorBidi"/>
        </w:rPr>
      </w:pPr>
      <w:r>
        <w:rPr>
          <w:rFonts w:asciiTheme="minorBidi" w:hAnsiTheme="minorBidi" w:cstheme="minorBidi"/>
        </w:rPr>
        <w:t>With respect to each bid, there was a notation regarding whether a guarantee to the bid was submitted. The guarantees were transferred to be kept in a safe/locked cabinet at the Tenders Unit/irrelevant.</w:t>
      </w:r>
    </w:p>
    <w:p w14:paraId="74F31DD3" w14:textId="77777777" w:rsidR="00F26A8E" w:rsidRDefault="00F26A8E" w:rsidP="00F26A8E">
      <w:pPr>
        <w:pStyle w:val="aff0"/>
        <w:numPr>
          <w:ilvl w:val="0"/>
          <w:numId w:val="33"/>
        </w:numPr>
        <w:ind w:left="714" w:hanging="357"/>
        <w:jc w:val="both"/>
        <w:rPr>
          <w:rFonts w:asciiTheme="minorBidi" w:hAnsiTheme="minorBidi" w:cstheme="minorBidi"/>
        </w:rPr>
      </w:pPr>
      <w:r>
        <w:rPr>
          <w:rFonts w:asciiTheme="minorBidi" w:hAnsiTheme="minorBidi" w:cstheme="minorBidi"/>
        </w:rPr>
        <w:t>The signed bids (with the exception of the price quotation envelope in a two-stage tender) were deposited with the tender writer, for further handling.</w:t>
      </w:r>
    </w:p>
    <w:p w14:paraId="2DCC2CE0" w14:textId="77777777" w:rsidR="00F26A8E" w:rsidRDefault="00F26A8E" w:rsidP="00E6170D">
      <w:pPr>
        <w:bidi w:val="0"/>
        <w:ind w:left="357"/>
        <w:jc w:val="both"/>
        <w:rPr>
          <w:rFonts w:asciiTheme="minorBidi" w:hAnsiTheme="minorBidi" w:cstheme="minorBidi"/>
        </w:rPr>
      </w:pPr>
    </w:p>
    <w:p w14:paraId="5FCA8488" w14:textId="77777777" w:rsidR="001F12DD" w:rsidRDefault="001F12DD" w:rsidP="001F12DD">
      <w:pPr>
        <w:bidi w:val="0"/>
        <w:ind w:left="357"/>
        <w:jc w:val="both"/>
        <w:rPr>
          <w:rFonts w:asciiTheme="minorBidi" w:hAnsiTheme="minorBidi" w:cstheme="minorBidi"/>
        </w:rPr>
      </w:pPr>
    </w:p>
    <w:p w14:paraId="774B31CA" w14:textId="77777777" w:rsidR="001F12DD" w:rsidRPr="004F4CBC" w:rsidRDefault="001F12DD" w:rsidP="001F12DD">
      <w:pPr>
        <w:bidi w:val="0"/>
        <w:ind w:left="357"/>
        <w:jc w:val="both"/>
        <w:rPr>
          <w:rFonts w:asciiTheme="minorBidi" w:hAnsiTheme="minorBidi" w:cstheme="minorBidi"/>
          <w:rtl/>
        </w:rPr>
      </w:pPr>
    </w:p>
    <w:p w14:paraId="553F317B" w14:textId="3E0FD926" w:rsidR="00F26A8E" w:rsidRDefault="00F26A8E" w:rsidP="001F12DD">
      <w:pPr>
        <w:bidi w:val="0"/>
        <w:jc w:val="both"/>
        <w:rPr>
          <w:rFonts w:asciiTheme="minorBidi" w:hAnsiTheme="minorBidi" w:cstheme="minorBidi"/>
          <w:sz w:val="24"/>
        </w:rPr>
      </w:pPr>
      <w:r w:rsidRPr="004F4CBC">
        <w:rPr>
          <w:rFonts w:asciiTheme="minorBidi" w:hAnsiTheme="minorBidi" w:cstheme="minorBidi"/>
          <w:sz w:val="24"/>
        </w:rPr>
        <w:t>Comment</w:t>
      </w:r>
      <w:r w:rsidR="001F12DD">
        <w:rPr>
          <w:rFonts w:asciiTheme="minorBidi" w:hAnsiTheme="minorBidi" w:cstheme="minorBidi"/>
          <w:sz w:val="24"/>
        </w:rPr>
        <w:t>s:</w:t>
      </w:r>
    </w:p>
    <w:p w14:paraId="010A5AA7" w14:textId="054475F7" w:rsidR="001F12DD" w:rsidRDefault="001F12DD" w:rsidP="001F12DD">
      <w:pPr>
        <w:tabs>
          <w:tab w:val="right" w:pos="8504"/>
        </w:tabs>
        <w:bidi w:val="0"/>
        <w:spacing w:line="360" w:lineRule="auto"/>
        <w:jc w:val="both"/>
        <w:rPr>
          <w:rFonts w:asciiTheme="minorBidi" w:hAnsiTheme="minorBidi" w:cstheme="minorBidi"/>
          <w:sz w:val="24"/>
        </w:rPr>
      </w:pPr>
      <w:r>
        <w:rPr>
          <w:rFonts w:asciiTheme="minorBidi" w:hAnsiTheme="minorBidi" w:cstheme="minorBidi"/>
          <w:sz w:val="24"/>
          <w:u w:val="single"/>
        </w:rPr>
        <w:tab/>
      </w:r>
    </w:p>
    <w:p w14:paraId="70318D53" w14:textId="2CD41000" w:rsidR="001F12DD" w:rsidRPr="001F12DD" w:rsidRDefault="001F12DD" w:rsidP="001F12DD">
      <w:pPr>
        <w:tabs>
          <w:tab w:val="right" w:pos="8504"/>
        </w:tabs>
        <w:bidi w:val="0"/>
        <w:spacing w:line="360" w:lineRule="auto"/>
        <w:jc w:val="both"/>
        <w:rPr>
          <w:rFonts w:asciiTheme="minorBidi" w:hAnsiTheme="minorBidi" w:cstheme="minorBidi"/>
          <w:sz w:val="24"/>
          <w:rtl/>
        </w:rPr>
      </w:pPr>
      <w:r>
        <w:rPr>
          <w:rFonts w:asciiTheme="minorBidi" w:hAnsiTheme="minorBidi" w:cstheme="minorBidi"/>
          <w:sz w:val="24"/>
          <w:u w:val="single"/>
        </w:rPr>
        <w:tab/>
      </w:r>
      <w:r>
        <w:rPr>
          <w:rFonts w:asciiTheme="minorBidi" w:hAnsiTheme="minorBidi" w:cstheme="minorBidi"/>
          <w:sz w:val="24"/>
          <w:u w:val="single"/>
        </w:rPr>
        <w:tab/>
      </w:r>
      <w:r>
        <w:rPr>
          <w:rFonts w:asciiTheme="minorBidi" w:hAnsiTheme="minorBidi" w:cstheme="minorBidi"/>
          <w:sz w:val="24"/>
          <w:u w:val="single"/>
        </w:rPr>
        <w:tab/>
      </w:r>
      <w:r>
        <w:rPr>
          <w:rFonts w:asciiTheme="minorBidi" w:hAnsiTheme="minorBidi" w:cstheme="minorBidi"/>
          <w:sz w:val="24"/>
          <w:u w:val="single"/>
        </w:rPr>
        <w:tab/>
      </w:r>
      <w:r>
        <w:rPr>
          <w:rFonts w:asciiTheme="minorBidi" w:hAnsiTheme="minorBidi" w:cstheme="minorBidi"/>
          <w:sz w:val="24"/>
          <w:u w:val="single"/>
        </w:rPr>
        <w:tab/>
      </w:r>
    </w:p>
    <w:p w14:paraId="745A26FA" w14:textId="77777777" w:rsidR="00F26A8E" w:rsidRPr="002772AC" w:rsidRDefault="00F26A8E" w:rsidP="00E6170D">
      <w:pPr>
        <w:ind w:left="360"/>
        <w:jc w:val="both"/>
        <w:rPr>
          <w:rFonts w:asciiTheme="minorBidi" w:hAnsiTheme="minorBidi" w:cstheme="minorBidi"/>
          <w:rtl/>
        </w:rPr>
      </w:pPr>
    </w:p>
    <w:tbl>
      <w:tblPr>
        <w:tblStyle w:val="aff1"/>
        <w:tblW w:w="9781" w:type="dxa"/>
        <w:tblInd w:w="-436" w:type="dxa"/>
        <w:tblLook w:val="04A0" w:firstRow="1" w:lastRow="0" w:firstColumn="1" w:lastColumn="0" w:noHBand="0" w:noVBand="1"/>
      </w:tblPr>
      <w:tblGrid>
        <w:gridCol w:w="1808"/>
        <w:gridCol w:w="3101"/>
        <w:gridCol w:w="2312"/>
        <w:gridCol w:w="2560"/>
      </w:tblGrid>
      <w:tr w:rsidR="00F26A8E" w:rsidRPr="002772AC" w14:paraId="4C037F77" w14:textId="77777777" w:rsidTr="00B72228">
        <w:tc>
          <w:tcPr>
            <w:tcW w:w="1808" w:type="dxa"/>
          </w:tcPr>
          <w:p w14:paraId="41964938" w14:textId="58E78749" w:rsidR="00F26A8E" w:rsidRPr="006D5D0F" w:rsidRDefault="00F26A8E" w:rsidP="00E6170D">
            <w:pPr>
              <w:bidi w:val="0"/>
              <w:spacing w:line="360" w:lineRule="auto"/>
              <w:rPr>
                <w:rFonts w:asciiTheme="minorBidi" w:hAnsiTheme="minorBidi" w:cstheme="minorBidi"/>
                <w:b/>
                <w:bCs/>
                <w:sz w:val="22"/>
                <w:szCs w:val="22"/>
                <w:rtl/>
              </w:rPr>
            </w:pPr>
            <w:r w:rsidRPr="006D5D0F">
              <w:rPr>
                <w:rFonts w:asciiTheme="minorBidi" w:hAnsiTheme="minorBidi" w:cstheme="minorBidi"/>
                <w:b/>
                <w:bCs/>
                <w:sz w:val="22"/>
                <w:szCs w:val="22"/>
              </w:rPr>
              <w:t>Envelope No.</w:t>
            </w:r>
          </w:p>
        </w:tc>
        <w:tc>
          <w:tcPr>
            <w:tcW w:w="3101" w:type="dxa"/>
          </w:tcPr>
          <w:p w14:paraId="3D83C1AF" w14:textId="77777777" w:rsidR="00F26A8E" w:rsidRPr="006D5D0F" w:rsidRDefault="00F26A8E" w:rsidP="00E6170D">
            <w:pPr>
              <w:bidi w:val="0"/>
              <w:spacing w:line="600" w:lineRule="auto"/>
              <w:jc w:val="center"/>
              <w:rPr>
                <w:rFonts w:asciiTheme="minorBidi" w:hAnsiTheme="minorBidi" w:cstheme="minorBidi"/>
                <w:b/>
                <w:bCs/>
                <w:sz w:val="22"/>
                <w:szCs w:val="22"/>
                <w:rtl/>
              </w:rPr>
            </w:pPr>
            <w:r w:rsidRPr="006D5D0F">
              <w:rPr>
                <w:rFonts w:asciiTheme="minorBidi" w:hAnsiTheme="minorBidi" w:cstheme="minorBidi"/>
                <w:b/>
                <w:bCs/>
                <w:sz w:val="22"/>
                <w:szCs w:val="22"/>
              </w:rPr>
              <w:t>Bidder’s Name</w:t>
            </w:r>
          </w:p>
        </w:tc>
        <w:tc>
          <w:tcPr>
            <w:tcW w:w="2312" w:type="dxa"/>
          </w:tcPr>
          <w:p w14:paraId="02AA3656" w14:textId="77777777" w:rsidR="00F26A8E" w:rsidRPr="006D5D0F" w:rsidRDefault="00F26A8E" w:rsidP="00E6170D">
            <w:pPr>
              <w:bidi w:val="0"/>
              <w:spacing w:line="360" w:lineRule="auto"/>
              <w:rPr>
                <w:rFonts w:asciiTheme="minorBidi" w:hAnsiTheme="minorBidi" w:cstheme="minorBidi"/>
                <w:b/>
                <w:bCs/>
                <w:sz w:val="22"/>
                <w:szCs w:val="22"/>
                <w:rtl/>
              </w:rPr>
            </w:pPr>
            <w:r w:rsidRPr="006D5D0F">
              <w:rPr>
                <w:rFonts w:asciiTheme="minorBidi" w:hAnsiTheme="minorBidi" w:cstheme="minorBidi"/>
                <w:b/>
                <w:bCs/>
                <w:sz w:val="22"/>
                <w:szCs w:val="22"/>
              </w:rPr>
              <w:t>Guarantee Attached? [Yes/No/Irrelevant]</w:t>
            </w:r>
          </w:p>
        </w:tc>
        <w:tc>
          <w:tcPr>
            <w:tcW w:w="2560" w:type="dxa"/>
          </w:tcPr>
          <w:p w14:paraId="56F339F6" w14:textId="77777777" w:rsidR="00F26A8E" w:rsidRPr="006D5D0F" w:rsidRDefault="00F26A8E" w:rsidP="00E6170D">
            <w:pPr>
              <w:bidi w:val="0"/>
              <w:spacing w:line="600" w:lineRule="auto"/>
              <w:jc w:val="center"/>
              <w:rPr>
                <w:rFonts w:asciiTheme="minorBidi" w:hAnsiTheme="minorBidi" w:cstheme="minorBidi"/>
                <w:b/>
                <w:bCs/>
                <w:sz w:val="22"/>
                <w:szCs w:val="22"/>
                <w:rtl/>
              </w:rPr>
            </w:pPr>
            <w:r w:rsidRPr="006D5D0F">
              <w:rPr>
                <w:rFonts w:asciiTheme="minorBidi" w:hAnsiTheme="minorBidi" w:cstheme="minorBidi"/>
                <w:b/>
                <w:bCs/>
                <w:sz w:val="22"/>
                <w:szCs w:val="22"/>
              </w:rPr>
              <w:t>Comments</w:t>
            </w:r>
          </w:p>
        </w:tc>
      </w:tr>
      <w:tr w:rsidR="00F26A8E" w:rsidRPr="002772AC" w14:paraId="628F7F4E" w14:textId="77777777" w:rsidTr="00B72228">
        <w:tc>
          <w:tcPr>
            <w:tcW w:w="1808" w:type="dxa"/>
          </w:tcPr>
          <w:p w14:paraId="3D3DD4B1" w14:textId="77777777" w:rsidR="00F26A8E" w:rsidRPr="002772AC" w:rsidRDefault="00F26A8E" w:rsidP="00E6170D">
            <w:pPr>
              <w:bidi w:val="0"/>
              <w:spacing w:line="600" w:lineRule="auto"/>
              <w:jc w:val="center"/>
              <w:rPr>
                <w:rFonts w:asciiTheme="minorBidi" w:hAnsiTheme="minorBidi" w:cstheme="minorBidi"/>
                <w:rtl/>
              </w:rPr>
            </w:pPr>
          </w:p>
        </w:tc>
        <w:tc>
          <w:tcPr>
            <w:tcW w:w="3101" w:type="dxa"/>
          </w:tcPr>
          <w:p w14:paraId="081569B0" w14:textId="77777777" w:rsidR="00F26A8E" w:rsidRPr="002772AC" w:rsidRDefault="00F26A8E" w:rsidP="00E6170D">
            <w:pPr>
              <w:bidi w:val="0"/>
              <w:spacing w:line="600" w:lineRule="auto"/>
              <w:jc w:val="both"/>
              <w:rPr>
                <w:rFonts w:asciiTheme="minorBidi" w:hAnsiTheme="minorBidi" w:cstheme="minorBidi"/>
                <w:b/>
                <w:bCs/>
                <w:rtl/>
              </w:rPr>
            </w:pPr>
          </w:p>
        </w:tc>
        <w:tc>
          <w:tcPr>
            <w:tcW w:w="2312" w:type="dxa"/>
          </w:tcPr>
          <w:p w14:paraId="3884412E" w14:textId="77777777" w:rsidR="00F26A8E" w:rsidRPr="002772AC" w:rsidRDefault="00F26A8E" w:rsidP="00E6170D">
            <w:pPr>
              <w:bidi w:val="0"/>
              <w:spacing w:line="600" w:lineRule="auto"/>
              <w:jc w:val="center"/>
              <w:rPr>
                <w:rFonts w:asciiTheme="minorBidi" w:hAnsiTheme="minorBidi" w:cstheme="minorBidi"/>
                <w:rtl/>
              </w:rPr>
            </w:pPr>
          </w:p>
        </w:tc>
        <w:tc>
          <w:tcPr>
            <w:tcW w:w="2560" w:type="dxa"/>
          </w:tcPr>
          <w:p w14:paraId="44C55D0C" w14:textId="77777777" w:rsidR="00F26A8E" w:rsidRPr="002772AC" w:rsidRDefault="00F26A8E" w:rsidP="00E6170D">
            <w:pPr>
              <w:bidi w:val="0"/>
              <w:spacing w:line="600" w:lineRule="auto"/>
              <w:jc w:val="both"/>
              <w:rPr>
                <w:rFonts w:asciiTheme="minorBidi" w:hAnsiTheme="minorBidi" w:cstheme="minorBidi"/>
                <w:b/>
                <w:bCs/>
                <w:rtl/>
              </w:rPr>
            </w:pPr>
          </w:p>
        </w:tc>
      </w:tr>
      <w:tr w:rsidR="00F26A8E" w:rsidRPr="002772AC" w14:paraId="475B8C1B" w14:textId="77777777" w:rsidTr="00B72228">
        <w:tc>
          <w:tcPr>
            <w:tcW w:w="1808" w:type="dxa"/>
          </w:tcPr>
          <w:p w14:paraId="3613CD65" w14:textId="77777777" w:rsidR="00F26A8E" w:rsidRPr="002772AC" w:rsidRDefault="00F26A8E" w:rsidP="00E6170D">
            <w:pPr>
              <w:bidi w:val="0"/>
              <w:spacing w:line="600" w:lineRule="auto"/>
              <w:jc w:val="center"/>
              <w:rPr>
                <w:rFonts w:asciiTheme="minorBidi" w:hAnsiTheme="minorBidi" w:cstheme="minorBidi"/>
                <w:rtl/>
              </w:rPr>
            </w:pPr>
          </w:p>
        </w:tc>
        <w:tc>
          <w:tcPr>
            <w:tcW w:w="3101" w:type="dxa"/>
          </w:tcPr>
          <w:p w14:paraId="30BB7169" w14:textId="77777777" w:rsidR="00F26A8E" w:rsidRPr="002772AC" w:rsidRDefault="00F26A8E" w:rsidP="00E6170D">
            <w:pPr>
              <w:bidi w:val="0"/>
              <w:spacing w:line="600" w:lineRule="auto"/>
              <w:jc w:val="both"/>
              <w:rPr>
                <w:rFonts w:asciiTheme="minorBidi" w:hAnsiTheme="minorBidi" w:cstheme="minorBidi"/>
                <w:b/>
                <w:bCs/>
                <w:rtl/>
              </w:rPr>
            </w:pPr>
          </w:p>
        </w:tc>
        <w:tc>
          <w:tcPr>
            <w:tcW w:w="2312" w:type="dxa"/>
          </w:tcPr>
          <w:p w14:paraId="21FA9B31" w14:textId="77777777" w:rsidR="00F26A8E" w:rsidRPr="002772AC" w:rsidRDefault="00F26A8E" w:rsidP="00E6170D">
            <w:pPr>
              <w:bidi w:val="0"/>
              <w:spacing w:line="600" w:lineRule="auto"/>
              <w:jc w:val="center"/>
              <w:rPr>
                <w:rFonts w:asciiTheme="minorBidi" w:hAnsiTheme="minorBidi" w:cstheme="minorBidi"/>
                <w:b/>
                <w:bCs/>
                <w:rtl/>
              </w:rPr>
            </w:pPr>
          </w:p>
        </w:tc>
        <w:tc>
          <w:tcPr>
            <w:tcW w:w="2560" w:type="dxa"/>
          </w:tcPr>
          <w:p w14:paraId="26207CAC" w14:textId="77777777" w:rsidR="00F26A8E" w:rsidRPr="002772AC" w:rsidRDefault="00F26A8E" w:rsidP="00E6170D">
            <w:pPr>
              <w:bidi w:val="0"/>
              <w:spacing w:line="600" w:lineRule="auto"/>
              <w:jc w:val="both"/>
              <w:rPr>
                <w:rFonts w:asciiTheme="minorBidi" w:hAnsiTheme="minorBidi" w:cstheme="minorBidi"/>
                <w:b/>
                <w:bCs/>
                <w:rtl/>
              </w:rPr>
            </w:pPr>
          </w:p>
        </w:tc>
      </w:tr>
      <w:tr w:rsidR="00F26A8E" w:rsidRPr="002772AC" w14:paraId="576D2714" w14:textId="77777777" w:rsidTr="00B72228">
        <w:tc>
          <w:tcPr>
            <w:tcW w:w="1808" w:type="dxa"/>
          </w:tcPr>
          <w:p w14:paraId="1E1AB570" w14:textId="77777777" w:rsidR="00F26A8E" w:rsidRPr="002772AC" w:rsidRDefault="00F26A8E" w:rsidP="00E6170D">
            <w:pPr>
              <w:bidi w:val="0"/>
              <w:spacing w:line="600" w:lineRule="auto"/>
              <w:jc w:val="center"/>
              <w:rPr>
                <w:rFonts w:asciiTheme="minorBidi" w:hAnsiTheme="minorBidi" w:cstheme="minorBidi"/>
                <w:rtl/>
              </w:rPr>
            </w:pPr>
          </w:p>
        </w:tc>
        <w:tc>
          <w:tcPr>
            <w:tcW w:w="3101" w:type="dxa"/>
          </w:tcPr>
          <w:p w14:paraId="01AF4410" w14:textId="77777777" w:rsidR="00F26A8E" w:rsidRPr="002772AC" w:rsidRDefault="00F26A8E" w:rsidP="00E6170D">
            <w:pPr>
              <w:bidi w:val="0"/>
              <w:spacing w:line="600" w:lineRule="auto"/>
              <w:jc w:val="both"/>
              <w:rPr>
                <w:rFonts w:asciiTheme="minorBidi" w:hAnsiTheme="minorBidi" w:cstheme="minorBidi"/>
                <w:b/>
                <w:bCs/>
                <w:rtl/>
              </w:rPr>
            </w:pPr>
          </w:p>
        </w:tc>
        <w:tc>
          <w:tcPr>
            <w:tcW w:w="2312" w:type="dxa"/>
          </w:tcPr>
          <w:p w14:paraId="3BD2BA08" w14:textId="77777777" w:rsidR="00F26A8E" w:rsidRPr="002772AC" w:rsidRDefault="00F26A8E" w:rsidP="00E6170D">
            <w:pPr>
              <w:bidi w:val="0"/>
              <w:spacing w:line="600" w:lineRule="auto"/>
              <w:jc w:val="center"/>
              <w:rPr>
                <w:rFonts w:asciiTheme="minorBidi" w:hAnsiTheme="minorBidi" w:cstheme="minorBidi"/>
                <w:b/>
                <w:bCs/>
                <w:rtl/>
              </w:rPr>
            </w:pPr>
          </w:p>
        </w:tc>
        <w:tc>
          <w:tcPr>
            <w:tcW w:w="2560" w:type="dxa"/>
          </w:tcPr>
          <w:p w14:paraId="1E37A2CC" w14:textId="77777777" w:rsidR="00F26A8E" w:rsidRPr="002772AC" w:rsidRDefault="00F26A8E" w:rsidP="00E6170D">
            <w:pPr>
              <w:bidi w:val="0"/>
              <w:spacing w:line="600" w:lineRule="auto"/>
              <w:jc w:val="both"/>
              <w:rPr>
                <w:rFonts w:asciiTheme="minorBidi" w:hAnsiTheme="minorBidi" w:cstheme="minorBidi"/>
                <w:b/>
                <w:bCs/>
                <w:rtl/>
              </w:rPr>
            </w:pPr>
          </w:p>
        </w:tc>
      </w:tr>
      <w:tr w:rsidR="00F26A8E" w:rsidRPr="002772AC" w14:paraId="467A7D84" w14:textId="77777777" w:rsidTr="00B72228">
        <w:tc>
          <w:tcPr>
            <w:tcW w:w="1808" w:type="dxa"/>
          </w:tcPr>
          <w:p w14:paraId="1181023C" w14:textId="77777777" w:rsidR="00F26A8E" w:rsidRPr="002772AC" w:rsidRDefault="00F26A8E" w:rsidP="00E6170D">
            <w:pPr>
              <w:bidi w:val="0"/>
              <w:spacing w:line="600" w:lineRule="auto"/>
              <w:jc w:val="center"/>
              <w:rPr>
                <w:rFonts w:asciiTheme="minorBidi" w:hAnsiTheme="minorBidi" w:cstheme="minorBidi"/>
                <w:rtl/>
              </w:rPr>
            </w:pPr>
          </w:p>
        </w:tc>
        <w:tc>
          <w:tcPr>
            <w:tcW w:w="3101" w:type="dxa"/>
          </w:tcPr>
          <w:p w14:paraId="1D3F74B7" w14:textId="77777777" w:rsidR="00F26A8E" w:rsidRPr="002772AC" w:rsidRDefault="00F26A8E" w:rsidP="00E6170D">
            <w:pPr>
              <w:bidi w:val="0"/>
              <w:spacing w:line="600" w:lineRule="auto"/>
              <w:jc w:val="both"/>
              <w:rPr>
                <w:rFonts w:asciiTheme="minorBidi" w:hAnsiTheme="minorBidi" w:cstheme="minorBidi"/>
                <w:b/>
                <w:bCs/>
                <w:rtl/>
              </w:rPr>
            </w:pPr>
          </w:p>
        </w:tc>
        <w:tc>
          <w:tcPr>
            <w:tcW w:w="2312" w:type="dxa"/>
          </w:tcPr>
          <w:p w14:paraId="266D5DCF" w14:textId="77777777" w:rsidR="00F26A8E" w:rsidRPr="002772AC" w:rsidRDefault="00F26A8E" w:rsidP="00E6170D">
            <w:pPr>
              <w:bidi w:val="0"/>
              <w:spacing w:line="600" w:lineRule="auto"/>
              <w:jc w:val="center"/>
              <w:rPr>
                <w:rFonts w:asciiTheme="minorBidi" w:hAnsiTheme="minorBidi" w:cstheme="minorBidi"/>
                <w:b/>
                <w:bCs/>
                <w:rtl/>
              </w:rPr>
            </w:pPr>
          </w:p>
        </w:tc>
        <w:tc>
          <w:tcPr>
            <w:tcW w:w="2560" w:type="dxa"/>
          </w:tcPr>
          <w:p w14:paraId="4CB4930F" w14:textId="77777777" w:rsidR="00F26A8E" w:rsidRPr="002772AC" w:rsidRDefault="00F26A8E" w:rsidP="00E6170D">
            <w:pPr>
              <w:bidi w:val="0"/>
              <w:spacing w:line="600" w:lineRule="auto"/>
              <w:jc w:val="both"/>
              <w:rPr>
                <w:rFonts w:asciiTheme="minorBidi" w:hAnsiTheme="minorBidi" w:cstheme="minorBidi"/>
                <w:b/>
                <w:bCs/>
                <w:rtl/>
              </w:rPr>
            </w:pPr>
          </w:p>
        </w:tc>
      </w:tr>
      <w:tr w:rsidR="00F26A8E" w:rsidRPr="002772AC" w14:paraId="187F65FA" w14:textId="77777777" w:rsidTr="00B72228">
        <w:tc>
          <w:tcPr>
            <w:tcW w:w="1808" w:type="dxa"/>
          </w:tcPr>
          <w:p w14:paraId="642E0D56" w14:textId="77777777" w:rsidR="00F26A8E" w:rsidRPr="002772AC" w:rsidRDefault="00F26A8E" w:rsidP="00E6170D">
            <w:pPr>
              <w:bidi w:val="0"/>
              <w:spacing w:line="600" w:lineRule="auto"/>
              <w:jc w:val="center"/>
              <w:rPr>
                <w:rFonts w:asciiTheme="minorBidi" w:hAnsiTheme="minorBidi" w:cstheme="minorBidi"/>
                <w:rtl/>
              </w:rPr>
            </w:pPr>
          </w:p>
        </w:tc>
        <w:tc>
          <w:tcPr>
            <w:tcW w:w="3101" w:type="dxa"/>
          </w:tcPr>
          <w:p w14:paraId="55C29B05" w14:textId="77777777" w:rsidR="00F26A8E" w:rsidRPr="002772AC" w:rsidRDefault="00F26A8E" w:rsidP="00E6170D">
            <w:pPr>
              <w:bidi w:val="0"/>
              <w:spacing w:line="600" w:lineRule="auto"/>
              <w:jc w:val="both"/>
              <w:rPr>
                <w:rFonts w:asciiTheme="minorBidi" w:hAnsiTheme="minorBidi" w:cstheme="minorBidi"/>
                <w:b/>
                <w:bCs/>
                <w:rtl/>
              </w:rPr>
            </w:pPr>
          </w:p>
        </w:tc>
        <w:tc>
          <w:tcPr>
            <w:tcW w:w="2312" w:type="dxa"/>
          </w:tcPr>
          <w:p w14:paraId="25C1F58C" w14:textId="77777777" w:rsidR="00F26A8E" w:rsidRPr="002772AC" w:rsidRDefault="00F26A8E" w:rsidP="00E6170D">
            <w:pPr>
              <w:bidi w:val="0"/>
              <w:spacing w:line="600" w:lineRule="auto"/>
              <w:jc w:val="center"/>
              <w:rPr>
                <w:rFonts w:asciiTheme="minorBidi" w:hAnsiTheme="minorBidi" w:cstheme="minorBidi"/>
                <w:rtl/>
              </w:rPr>
            </w:pPr>
          </w:p>
        </w:tc>
        <w:tc>
          <w:tcPr>
            <w:tcW w:w="2560" w:type="dxa"/>
          </w:tcPr>
          <w:p w14:paraId="1CF5B076" w14:textId="77777777" w:rsidR="00F26A8E" w:rsidRPr="002772AC" w:rsidRDefault="00F26A8E" w:rsidP="00E6170D">
            <w:pPr>
              <w:bidi w:val="0"/>
              <w:spacing w:line="600" w:lineRule="auto"/>
              <w:jc w:val="both"/>
              <w:rPr>
                <w:rFonts w:asciiTheme="minorBidi" w:hAnsiTheme="minorBidi" w:cstheme="minorBidi"/>
                <w:b/>
                <w:bCs/>
                <w:rtl/>
              </w:rPr>
            </w:pPr>
          </w:p>
        </w:tc>
      </w:tr>
      <w:tr w:rsidR="00F26A8E" w:rsidRPr="002772AC" w14:paraId="742C49F5" w14:textId="77777777" w:rsidTr="00B72228">
        <w:tc>
          <w:tcPr>
            <w:tcW w:w="1808" w:type="dxa"/>
          </w:tcPr>
          <w:p w14:paraId="6A77E9C1" w14:textId="77777777" w:rsidR="00F26A8E" w:rsidRPr="002772AC" w:rsidRDefault="00F26A8E" w:rsidP="00E6170D">
            <w:pPr>
              <w:bidi w:val="0"/>
              <w:spacing w:line="600" w:lineRule="auto"/>
              <w:jc w:val="center"/>
              <w:rPr>
                <w:rFonts w:asciiTheme="minorBidi" w:hAnsiTheme="minorBidi" w:cstheme="minorBidi"/>
                <w:rtl/>
              </w:rPr>
            </w:pPr>
          </w:p>
        </w:tc>
        <w:tc>
          <w:tcPr>
            <w:tcW w:w="3101" w:type="dxa"/>
          </w:tcPr>
          <w:p w14:paraId="154F8B53" w14:textId="77777777" w:rsidR="00F26A8E" w:rsidRPr="002772AC" w:rsidRDefault="00F26A8E" w:rsidP="00E6170D">
            <w:pPr>
              <w:bidi w:val="0"/>
              <w:spacing w:line="600" w:lineRule="auto"/>
              <w:jc w:val="both"/>
              <w:rPr>
                <w:rFonts w:asciiTheme="minorBidi" w:hAnsiTheme="minorBidi" w:cstheme="minorBidi"/>
                <w:b/>
                <w:bCs/>
                <w:rtl/>
              </w:rPr>
            </w:pPr>
          </w:p>
        </w:tc>
        <w:tc>
          <w:tcPr>
            <w:tcW w:w="2312" w:type="dxa"/>
          </w:tcPr>
          <w:p w14:paraId="27A0AC72" w14:textId="77777777" w:rsidR="00F26A8E" w:rsidRPr="002772AC" w:rsidRDefault="00F26A8E" w:rsidP="00E6170D">
            <w:pPr>
              <w:bidi w:val="0"/>
              <w:spacing w:line="600" w:lineRule="auto"/>
              <w:jc w:val="center"/>
              <w:rPr>
                <w:rFonts w:asciiTheme="minorBidi" w:hAnsiTheme="minorBidi" w:cstheme="minorBidi"/>
                <w:rtl/>
              </w:rPr>
            </w:pPr>
          </w:p>
        </w:tc>
        <w:tc>
          <w:tcPr>
            <w:tcW w:w="2560" w:type="dxa"/>
          </w:tcPr>
          <w:p w14:paraId="5A045B38" w14:textId="77777777" w:rsidR="00F26A8E" w:rsidRPr="002772AC" w:rsidRDefault="00F26A8E" w:rsidP="00E6170D">
            <w:pPr>
              <w:bidi w:val="0"/>
              <w:spacing w:line="600" w:lineRule="auto"/>
              <w:jc w:val="both"/>
              <w:rPr>
                <w:rFonts w:asciiTheme="minorBidi" w:hAnsiTheme="minorBidi" w:cstheme="minorBidi"/>
                <w:b/>
                <w:bCs/>
                <w:rtl/>
              </w:rPr>
            </w:pPr>
          </w:p>
        </w:tc>
      </w:tr>
      <w:tr w:rsidR="00F26A8E" w:rsidRPr="002772AC" w14:paraId="321F00D1" w14:textId="77777777" w:rsidTr="00B72228">
        <w:tc>
          <w:tcPr>
            <w:tcW w:w="1808" w:type="dxa"/>
          </w:tcPr>
          <w:p w14:paraId="621E3B4E" w14:textId="77777777" w:rsidR="00F26A8E" w:rsidRPr="002772AC" w:rsidRDefault="00F26A8E" w:rsidP="00E6170D">
            <w:pPr>
              <w:bidi w:val="0"/>
              <w:spacing w:line="600" w:lineRule="auto"/>
              <w:jc w:val="center"/>
              <w:rPr>
                <w:rFonts w:asciiTheme="minorBidi" w:hAnsiTheme="minorBidi" w:cstheme="minorBidi"/>
                <w:rtl/>
              </w:rPr>
            </w:pPr>
          </w:p>
        </w:tc>
        <w:tc>
          <w:tcPr>
            <w:tcW w:w="3101" w:type="dxa"/>
          </w:tcPr>
          <w:p w14:paraId="3CD6108E" w14:textId="77777777" w:rsidR="00F26A8E" w:rsidRPr="002772AC" w:rsidRDefault="00F26A8E" w:rsidP="00E6170D">
            <w:pPr>
              <w:bidi w:val="0"/>
              <w:spacing w:line="600" w:lineRule="auto"/>
              <w:jc w:val="both"/>
              <w:rPr>
                <w:rFonts w:asciiTheme="minorBidi" w:hAnsiTheme="minorBidi" w:cstheme="minorBidi"/>
                <w:b/>
                <w:bCs/>
                <w:rtl/>
              </w:rPr>
            </w:pPr>
          </w:p>
        </w:tc>
        <w:tc>
          <w:tcPr>
            <w:tcW w:w="2312" w:type="dxa"/>
          </w:tcPr>
          <w:p w14:paraId="7B45DCAB" w14:textId="77777777" w:rsidR="00F26A8E" w:rsidRPr="002772AC" w:rsidRDefault="00F26A8E" w:rsidP="00E6170D">
            <w:pPr>
              <w:bidi w:val="0"/>
              <w:spacing w:line="600" w:lineRule="auto"/>
              <w:jc w:val="center"/>
              <w:rPr>
                <w:rFonts w:asciiTheme="minorBidi" w:hAnsiTheme="minorBidi" w:cstheme="minorBidi"/>
                <w:rtl/>
              </w:rPr>
            </w:pPr>
          </w:p>
        </w:tc>
        <w:tc>
          <w:tcPr>
            <w:tcW w:w="2560" w:type="dxa"/>
          </w:tcPr>
          <w:p w14:paraId="422F7818" w14:textId="77777777" w:rsidR="00F26A8E" w:rsidRPr="002772AC" w:rsidRDefault="00F26A8E" w:rsidP="00E6170D">
            <w:pPr>
              <w:bidi w:val="0"/>
              <w:spacing w:line="600" w:lineRule="auto"/>
              <w:jc w:val="both"/>
              <w:rPr>
                <w:rFonts w:asciiTheme="minorBidi" w:hAnsiTheme="minorBidi" w:cstheme="minorBidi"/>
                <w:b/>
                <w:bCs/>
                <w:rtl/>
              </w:rPr>
            </w:pPr>
          </w:p>
        </w:tc>
      </w:tr>
    </w:tbl>
    <w:p w14:paraId="44013BC6" w14:textId="371A8E40" w:rsidR="00F26A8E" w:rsidRDefault="00F26A8E" w:rsidP="001F12DD">
      <w:pPr>
        <w:bidi w:val="0"/>
        <w:ind w:left="-285" w:firstLine="142"/>
        <w:jc w:val="both"/>
        <w:rPr>
          <w:rFonts w:asciiTheme="minorBidi" w:hAnsiTheme="minorBidi" w:cstheme="minorBidi"/>
          <w:sz w:val="22"/>
          <w:szCs w:val="22"/>
        </w:rPr>
      </w:pPr>
      <w:r w:rsidRPr="002772AC">
        <w:rPr>
          <w:rFonts w:asciiTheme="minorBidi" w:hAnsiTheme="minorBidi" w:cstheme="minorBidi"/>
          <w:b/>
          <w:bCs/>
          <w:rtl/>
        </w:rPr>
        <w:br/>
      </w:r>
      <w:r>
        <w:rPr>
          <w:rFonts w:asciiTheme="minorBidi" w:hAnsiTheme="minorBidi" w:cstheme="minorBidi"/>
          <w:sz w:val="22"/>
          <w:szCs w:val="22"/>
        </w:rPr>
        <w:t>In a closed tender, the protocol must include, as follows, the names of the bidders that were addressed who have failed to submit a bid until the set deadline:</w:t>
      </w:r>
    </w:p>
    <w:p w14:paraId="10CFF795" w14:textId="51194FAA" w:rsidR="001F12DD" w:rsidRDefault="001F12DD" w:rsidP="001F12DD">
      <w:pPr>
        <w:tabs>
          <w:tab w:val="right" w:pos="8504"/>
        </w:tabs>
        <w:bidi w:val="0"/>
        <w:spacing w:line="360" w:lineRule="auto"/>
        <w:ind w:left="-285" w:firstLine="142"/>
        <w:jc w:val="both"/>
        <w:rPr>
          <w:rFonts w:asciiTheme="minorBidi" w:hAnsiTheme="minorBidi" w:cstheme="minorBidi"/>
          <w:sz w:val="22"/>
          <w:szCs w:val="22"/>
          <w:u w:val="single"/>
        </w:rPr>
      </w:pPr>
      <w:r>
        <w:rPr>
          <w:rFonts w:asciiTheme="minorBidi" w:hAnsiTheme="minorBidi" w:cstheme="minorBidi"/>
          <w:sz w:val="22"/>
          <w:szCs w:val="22"/>
          <w:u w:val="single"/>
        </w:rPr>
        <w:tab/>
      </w:r>
    </w:p>
    <w:p w14:paraId="53120985" w14:textId="76040835" w:rsidR="001F12DD" w:rsidRDefault="001F12DD" w:rsidP="001F12DD">
      <w:pPr>
        <w:tabs>
          <w:tab w:val="right" w:pos="8504"/>
        </w:tabs>
        <w:bidi w:val="0"/>
        <w:spacing w:line="360" w:lineRule="auto"/>
        <w:ind w:left="-285" w:firstLine="142"/>
        <w:jc w:val="both"/>
        <w:rPr>
          <w:rFonts w:asciiTheme="minorBidi" w:hAnsiTheme="minorBidi" w:cstheme="minorBidi"/>
          <w:sz w:val="22"/>
          <w:szCs w:val="22"/>
          <w:u w:val="single"/>
        </w:rPr>
      </w:pPr>
      <w:r>
        <w:rPr>
          <w:rFonts w:asciiTheme="minorBidi" w:hAnsiTheme="minorBidi" w:cstheme="minorBidi"/>
          <w:sz w:val="22"/>
          <w:szCs w:val="22"/>
          <w:u w:val="single"/>
        </w:rPr>
        <w:tab/>
      </w:r>
    </w:p>
    <w:p w14:paraId="13BBD1BE" w14:textId="276A1C80" w:rsidR="001F12DD" w:rsidRDefault="001F12DD" w:rsidP="001F12DD">
      <w:pPr>
        <w:tabs>
          <w:tab w:val="right" w:pos="8504"/>
        </w:tabs>
        <w:bidi w:val="0"/>
        <w:spacing w:line="360" w:lineRule="auto"/>
        <w:ind w:left="-285" w:firstLine="142"/>
        <w:jc w:val="both"/>
        <w:rPr>
          <w:rFonts w:asciiTheme="minorBidi" w:hAnsiTheme="minorBidi" w:cstheme="minorBidi"/>
          <w:sz w:val="22"/>
          <w:szCs w:val="22"/>
          <w:u w:val="single"/>
        </w:rPr>
      </w:pPr>
      <w:r>
        <w:rPr>
          <w:rFonts w:asciiTheme="minorBidi" w:hAnsiTheme="minorBidi" w:cstheme="minorBidi"/>
          <w:sz w:val="22"/>
          <w:szCs w:val="22"/>
          <w:u w:val="single"/>
        </w:rPr>
        <w:tab/>
      </w:r>
    </w:p>
    <w:p w14:paraId="34A58C13" w14:textId="77777777" w:rsidR="001F12DD" w:rsidRPr="001F12DD" w:rsidRDefault="001F12DD" w:rsidP="001F12DD">
      <w:pPr>
        <w:tabs>
          <w:tab w:val="right" w:pos="8504"/>
        </w:tabs>
        <w:bidi w:val="0"/>
        <w:spacing w:line="360" w:lineRule="auto"/>
        <w:ind w:left="-285" w:firstLine="142"/>
        <w:jc w:val="both"/>
        <w:rPr>
          <w:rFonts w:asciiTheme="minorBidi" w:hAnsiTheme="minorBidi" w:cstheme="minorBidi"/>
          <w:sz w:val="22"/>
          <w:szCs w:val="22"/>
          <w:u w:val="single"/>
          <w:rtl/>
        </w:rPr>
      </w:pPr>
    </w:p>
    <w:p w14:paraId="7E5EF7EA" w14:textId="77777777" w:rsidR="00F26A8E" w:rsidRPr="006D5D0F" w:rsidRDefault="00F26A8E" w:rsidP="00E6170D">
      <w:pPr>
        <w:bidi w:val="0"/>
        <w:ind w:hanging="101"/>
        <w:rPr>
          <w:rFonts w:asciiTheme="minorBidi" w:hAnsiTheme="minorBidi" w:cstheme="minorBidi"/>
          <w:sz w:val="22"/>
          <w:szCs w:val="22"/>
        </w:rPr>
      </w:pPr>
      <w:r w:rsidRPr="006D5D0F">
        <w:rPr>
          <w:rFonts w:asciiTheme="minorBidi" w:hAnsiTheme="minorBidi" w:cstheme="minorBidi"/>
          <w:sz w:val="22"/>
          <w:szCs w:val="22"/>
        </w:rPr>
        <w:t>Signature of the qualified employees:</w:t>
      </w:r>
    </w:p>
    <w:p w14:paraId="1C59B5CF" w14:textId="77777777" w:rsidR="00F26A8E" w:rsidRPr="002772AC" w:rsidRDefault="00F26A8E" w:rsidP="00E6170D">
      <w:pPr>
        <w:bidi w:val="0"/>
        <w:ind w:hanging="101"/>
        <w:rPr>
          <w:rFonts w:asciiTheme="minorBidi" w:hAnsiTheme="minorBidi" w:cstheme="minorBidi"/>
          <w:rtl/>
        </w:rPr>
      </w:pPr>
    </w:p>
    <w:tbl>
      <w:tblPr>
        <w:tblW w:w="9639"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2976"/>
        <w:gridCol w:w="1701"/>
        <w:gridCol w:w="1560"/>
      </w:tblGrid>
      <w:tr w:rsidR="00F26A8E" w:rsidRPr="006D5D0F" w14:paraId="01B99CF8" w14:textId="77777777" w:rsidTr="00E6170D">
        <w:tc>
          <w:tcPr>
            <w:tcW w:w="3402" w:type="dxa"/>
          </w:tcPr>
          <w:p w14:paraId="38A08BF5" w14:textId="77777777" w:rsidR="00F26A8E" w:rsidRPr="006D5D0F" w:rsidRDefault="00F26A8E" w:rsidP="00E6170D">
            <w:pPr>
              <w:bidi w:val="0"/>
              <w:spacing w:line="360" w:lineRule="auto"/>
              <w:jc w:val="both"/>
              <w:rPr>
                <w:rFonts w:asciiTheme="minorBidi" w:hAnsiTheme="minorBidi" w:cstheme="minorBidi"/>
                <w:b/>
                <w:bCs/>
                <w:sz w:val="22"/>
                <w:szCs w:val="22"/>
              </w:rPr>
            </w:pPr>
            <w:r w:rsidRPr="006D5D0F">
              <w:rPr>
                <w:rFonts w:asciiTheme="minorBidi" w:hAnsiTheme="minorBidi" w:cstheme="minorBidi"/>
                <w:b/>
                <w:bCs/>
                <w:sz w:val="22"/>
                <w:szCs w:val="22"/>
              </w:rPr>
              <w:t>Employees’ Name</w:t>
            </w:r>
          </w:p>
        </w:tc>
        <w:tc>
          <w:tcPr>
            <w:tcW w:w="2976" w:type="dxa"/>
          </w:tcPr>
          <w:p w14:paraId="022613F8" w14:textId="77777777" w:rsidR="00F26A8E" w:rsidRPr="006D5D0F" w:rsidRDefault="00F26A8E" w:rsidP="00E6170D">
            <w:pPr>
              <w:bidi w:val="0"/>
              <w:spacing w:line="360" w:lineRule="auto"/>
              <w:jc w:val="both"/>
              <w:rPr>
                <w:rFonts w:asciiTheme="minorBidi" w:hAnsiTheme="minorBidi" w:cstheme="minorBidi"/>
                <w:b/>
                <w:bCs/>
                <w:sz w:val="22"/>
                <w:szCs w:val="22"/>
              </w:rPr>
            </w:pPr>
            <w:r w:rsidRPr="006D5D0F">
              <w:rPr>
                <w:rFonts w:asciiTheme="minorBidi" w:hAnsiTheme="minorBidi" w:cstheme="minorBidi"/>
                <w:b/>
                <w:bCs/>
                <w:sz w:val="22"/>
                <w:szCs w:val="22"/>
              </w:rPr>
              <w:t>Position</w:t>
            </w:r>
          </w:p>
        </w:tc>
        <w:tc>
          <w:tcPr>
            <w:tcW w:w="1701" w:type="dxa"/>
          </w:tcPr>
          <w:p w14:paraId="09D8BC08" w14:textId="77777777" w:rsidR="00F26A8E" w:rsidRPr="006D5D0F" w:rsidRDefault="00F26A8E" w:rsidP="00E6170D">
            <w:pPr>
              <w:bidi w:val="0"/>
              <w:spacing w:line="360" w:lineRule="auto"/>
              <w:jc w:val="both"/>
              <w:rPr>
                <w:rFonts w:asciiTheme="minorBidi" w:hAnsiTheme="minorBidi" w:cstheme="minorBidi"/>
                <w:b/>
                <w:bCs/>
                <w:sz w:val="22"/>
                <w:szCs w:val="22"/>
              </w:rPr>
            </w:pPr>
            <w:r w:rsidRPr="006D5D0F">
              <w:rPr>
                <w:rFonts w:asciiTheme="minorBidi" w:hAnsiTheme="minorBidi" w:cstheme="minorBidi"/>
                <w:b/>
                <w:bCs/>
                <w:sz w:val="22"/>
                <w:szCs w:val="22"/>
              </w:rPr>
              <w:t>Signature</w:t>
            </w:r>
          </w:p>
        </w:tc>
        <w:tc>
          <w:tcPr>
            <w:tcW w:w="1560" w:type="dxa"/>
          </w:tcPr>
          <w:p w14:paraId="5AB23575" w14:textId="77777777" w:rsidR="00F26A8E" w:rsidRPr="006D5D0F" w:rsidRDefault="00F26A8E" w:rsidP="00E6170D">
            <w:pPr>
              <w:bidi w:val="0"/>
              <w:spacing w:line="360" w:lineRule="auto"/>
              <w:jc w:val="both"/>
              <w:rPr>
                <w:rFonts w:asciiTheme="minorBidi" w:hAnsiTheme="minorBidi" w:cstheme="minorBidi"/>
                <w:b/>
                <w:bCs/>
                <w:sz w:val="22"/>
                <w:szCs w:val="22"/>
              </w:rPr>
            </w:pPr>
            <w:r w:rsidRPr="006D5D0F">
              <w:rPr>
                <w:rFonts w:asciiTheme="minorBidi" w:hAnsiTheme="minorBidi" w:cstheme="minorBidi"/>
                <w:b/>
                <w:bCs/>
                <w:sz w:val="22"/>
                <w:szCs w:val="22"/>
              </w:rPr>
              <w:t>Date</w:t>
            </w:r>
          </w:p>
        </w:tc>
      </w:tr>
      <w:tr w:rsidR="00F26A8E" w:rsidRPr="002772AC" w14:paraId="10F079BC" w14:textId="77777777" w:rsidTr="00E6170D">
        <w:trPr>
          <w:trHeight w:val="401"/>
        </w:trPr>
        <w:tc>
          <w:tcPr>
            <w:tcW w:w="3402" w:type="dxa"/>
          </w:tcPr>
          <w:p w14:paraId="48C7879F" w14:textId="77777777" w:rsidR="00F26A8E" w:rsidRPr="002772AC" w:rsidRDefault="00F26A8E" w:rsidP="00E6170D">
            <w:pPr>
              <w:spacing w:line="360" w:lineRule="auto"/>
              <w:jc w:val="both"/>
              <w:rPr>
                <w:rFonts w:asciiTheme="minorBidi" w:hAnsiTheme="minorBidi" w:cstheme="minorBidi"/>
                <w:rtl/>
              </w:rPr>
            </w:pPr>
          </w:p>
        </w:tc>
        <w:tc>
          <w:tcPr>
            <w:tcW w:w="2976" w:type="dxa"/>
          </w:tcPr>
          <w:p w14:paraId="29AABB14" w14:textId="77777777" w:rsidR="00F26A8E" w:rsidRPr="002772AC" w:rsidRDefault="00F26A8E" w:rsidP="00E6170D">
            <w:pPr>
              <w:spacing w:line="360" w:lineRule="auto"/>
              <w:rPr>
                <w:rFonts w:asciiTheme="minorBidi" w:hAnsiTheme="minorBidi" w:cstheme="minorBidi"/>
              </w:rPr>
            </w:pPr>
          </w:p>
        </w:tc>
        <w:tc>
          <w:tcPr>
            <w:tcW w:w="1701" w:type="dxa"/>
          </w:tcPr>
          <w:p w14:paraId="15D7B05B" w14:textId="77777777" w:rsidR="00F26A8E" w:rsidRPr="002772AC" w:rsidRDefault="00F26A8E" w:rsidP="00E6170D">
            <w:pPr>
              <w:spacing w:line="360" w:lineRule="auto"/>
              <w:jc w:val="both"/>
              <w:rPr>
                <w:rFonts w:asciiTheme="minorBidi" w:hAnsiTheme="minorBidi" w:cstheme="minorBidi"/>
              </w:rPr>
            </w:pPr>
          </w:p>
        </w:tc>
        <w:tc>
          <w:tcPr>
            <w:tcW w:w="1560" w:type="dxa"/>
          </w:tcPr>
          <w:p w14:paraId="0E954E7B" w14:textId="77777777" w:rsidR="00F26A8E" w:rsidRPr="002772AC" w:rsidRDefault="00F26A8E" w:rsidP="00E6170D">
            <w:pPr>
              <w:spacing w:line="360" w:lineRule="auto"/>
              <w:jc w:val="both"/>
              <w:rPr>
                <w:rFonts w:asciiTheme="minorBidi" w:hAnsiTheme="minorBidi" w:cstheme="minorBidi"/>
                <w:rtl/>
              </w:rPr>
            </w:pPr>
          </w:p>
        </w:tc>
      </w:tr>
      <w:tr w:rsidR="00F26A8E" w:rsidRPr="002772AC" w14:paraId="297ACC00" w14:textId="77777777" w:rsidTr="00E6170D">
        <w:trPr>
          <w:trHeight w:val="262"/>
        </w:trPr>
        <w:tc>
          <w:tcPr>
            <w:tcW w:w="3402" w:type="dxa"/>
          </w:tcPr>
          <w:p w14:paraId="747AEBD9" w14:textId="77777777" w:rsidR="00F26A8E" w:rsidRPr="002772AC" w:rsidRDefault="00F26A8E" w:rsidP="00E6170D">
            <w:pPr>
              <w:spacing w:line="360" w:lineRule="auto"/>
              <w:jc w:val="both"/>
              <w:rPr>
                <w:rFonts w:asciiTheme="minorBidi" w:hAnsiTheme="minorBidi" w:cstheme="minorBidi"/>
                <w:rtl/>
              </w:rPr>
            </w:pPr>
          </w:p>
        </w:tc>
        <w:tc>
          <w:tcPr>
            <w:tcW w:w="2976" w:type="dxa"/>
          </w:tcPr>
          <w:p w14:paraId="2AB6D9C5" w14:textId="77777777" w:rsidR="00F26A8E" w:rsidRPr="002772AC" w:rsidRDefault="00F26A8E" w:rsidP="00E6170D">
            <w:pPr>
              <w:spacing w:line="360" w:lineRule="auto"/>
              <w:jc w:val="both"/>
              <w:rPr>
                <w:rFonts w:asciiTheme="minorBidi" w:hAnsiTheme="minorBidi" w:cstheme="minorBidi"/>
                <w:rtl/>
              </w:rPr>
            </w:pPr>
          </w:p>
        </w:tc>
        <w:tc>
          <w:tcPr>
            <w:tcW w:w="1701" w:type="dxa"/>
          </w:tcPr>
          <w:p w14:paraId="43CD30A9" w14:textId="77777777" w:rsidR="00F26A8E" w:rsidRPr="002772AC" w:rsidRDefault="00F26A8E" w:rsidP="00E6170D">
            <w:pPr>
              <w:spacing w:line="360" w:lineRule="auto"/>
              <w:jc w:val="both"/>
              <w:rPr>
                <w:rFonts w:asciiTheme="minorBidi" w:hAnsiTheme="minorBidi" w:cstheme="minorBidi"/>
              </w:rPr>
            </w:pPr>
          </w:p>
        </w:tc>
        <w:tc>
          <w:tcPr>
            <w:tcW w:w="1560" w:type="dxa"/>
          </w:tcPr>
          <w:p w14:paraId="31D091EC" w14:textId="77777777" w:rsidR="00F26A8E" w:rsidRPr="002772AC" w:rsidRDefault="00F26A8E" w:rsidP="00E6170D">
            <w:pPr>
              <w:spacing w:line="360" w:lineRule="auto"/>
              <w:jc w:val="both"/>
              <w:rPr>
                <w:rFonts w:asciiTheme="minorBidi" w:hAnsiTheme="minorBidi" w:cstheme="minorBidi"/>
                <w:rtl/>
              </w:rPr>
            </w:pPr>
          </w:p>
        </w:tc>
      </w:tr>
      <w:tr w:rsidR="00F26A8E" w:rsidRPr="002772AC" w14:paraId="6FE1CBC8" w14:textId="77777777" w:rsidTr="00E6170D">
        <w:tc>
          <w:tcPr>
            <w:tcW w:w="3402" w:type="dxa"/>
          </w:tcPr>
          <w:p w14:paraId="66F0D77E" w14:textId="77777777" w:rsidR="00F26A8E" w:rsidRPr="002772AC" w:rsidRDefault="00F26A8E" w:rsidP="00E6170D">
            <w:pPr>
              <w:spacing w:line="360" w:lineRule="auto"/>
              <w:jc w:val="both"/>
              <w:rPr>
                <w:rFonts w:asciiTheme="minorBidi" w:hAnsiTheme="minorBidi" w:cstheme="minorBidi"/>
              </w:rPr>
            </w:pPr>
          </w:p>
        </w:tc>
        <w:tc>
          <w:tcPr>
            <w:tcW w:w="2976" w:type="dxa"/>
          </w:tcPr>
          <w:p w14:paraId="4087DF28" w14:textId="77777777" w:rsidR="00F26A8E" w:rsidRPr="002772AC" w:rsidRDefault="00F26A8E" w:rsidP="00E6170D">
            <w:pPr>
              <w:spacing w:line="360" w:lineRule="auto"/>
              <w:jc w:val="both"/>
              <w:rPr>
                <w:rFonts w:asciiTheme="minorBidi" w:hAnsiTheme="minorBidi" w:cstheme="minorBidi"/>
              </w:rPr>
            </w:pPr>
          </w:p>
        </w:tc>
        <w:tc>
          <w:tcPr>
            <w:tcW w:w="1701" w:type="dxa"/>
          </w:tcPr>
          <w:p w14:paraId="3788C7F7" w14:textId="77777777" w:rsidR="00F26A8E" w:rsidRPr="002772AC" w:rsidRDefault="00F26A8E" w:rsidP="00E6170D">
            <w:pPr>
              <w:spacing w:line="360" w:lineRule="auto"/>
              <w:jc w:val="both"/>
              <w:rPr>
                <w:rFonts w:asciiTheme="minorBidi" w:hAnsiTheme="minorBidi" w:cstheme="minorBidi"/>
              </w:rPr>
            </w:pPr>
          </w:p>
        </w:tc>
        <w:tc>
          <w:tcPr>
            <w:tcW w:w="1560" w:type="dxa"/>
          </w:tcPr>
          <w:p w14:paraId="156C1EAF" w14:textId="77777777" w:rsidR="00F26A8E" w:rsidRPr="002772AC" w:rsidRDefault="00F26A8E" w:rsidP="00E6170D">
            <w:pPr>
              <w:spacing w:line="360" w:lineRule="auto"/>
              <w:jc w:val="both"/>
              <w:rPr>
                <w:rFonts w:asciiTheme="minorBidi" w:hAnsiTheme="minorBidi" w:cstheme="minorBidi"/>
                <w:rtl/>
              </w:rPr>
            </w:pPr>
          </w:p>
        </w:tc>
      </w:tr>
    </w:tbl>
    <w:p w14:paraId="445397F0" w14:textId="77777777" w:rsidR="00F26A8E" w:rsidRPr="002772AC" w:rsidRDefault="00F26A8E" w:rsidP="00E6170D">
      <w:pPr>
        <w:rPr>
          <w:rFonts w:asciiTheme="minorBidi" w:hAnsiTheme="minorBidi" w:cstheme="minorBidi"/>
        </w:rPr>
      </w:pPr>
    </w:p>
    <w:p w14:paraId="55F8BBC3" w14:textId="77777777" w:rsidR="00F26A8E" w:rsidRPr="002772AC" w:rsidRDefault="00F26A8E" w:rsidP="00E6170D">
      <w:pPr>
        <w:rPr>
          <w:rFonts w:asciiTheme="minorBidi" w:hAnsiTheme="minorBidi" w:cstheme="minorBidi"/>
        </w:rPr>
      </w:pPr>
    </w:p>
    <w:p w14:paraId="318937EE" w14:textId="77777777" w:rsidR="00F26A8E" w:rsidRPr="00A76512" w:rsidRDefault="00F26A8E" w:rsidP="00F0623A">
      <w:pPr>
        <w:pStyle w:val="Titre1"/>
        <w:numPr>
          <w:ilvl w:val="0"/>
          <w:numId w:val="0"/>
        </w:numPr>
      </w:pPr>
      <w:bookmarkStart w:id="6" w:name="_נספח_ב_–_[ניתוח_הצעה_על_פי_אמות_מיד"/>
      <w:bookmarkStart w:id="7" w:name="_נספח_ב_–_[ניתוח_הצעה_על_פי_אמות_מיד_1"/>
      <w:bookmarkStart w:id="8" w:name="_נספח_ב_–"/>
      <w:bookmarkStart w:id="9" w:name="_Toc506762790"/>
      <w:bookmarkEnd w:id="6"/>
      <w:bookmarkEnd w:id="7"/>
      <w:bookmarkEnd w:id="8"/>
      <w:r w:rsidRPr="00A76512">
        <w:t>Appendix E2 –Opening of Price Quotations Protocol</w:t>
      </w:r>
      <w:bookmarkEnd w:id="9"/>
    </w:p>
    <w:p w14:paraId="783381FF" w14:textId="77777777" w:rsidR="00F26A8E" w:rsidRPr="002772AC" w:rsidRDefault="00F26A8E" w:rsidP="00E6170D">
      <w:pPr>
        <w:ind w:left="378"/>
        <w:jc w:val="center"/>
        <w:rPr>
          <w:rFonts w:asciiTheme="minorBidi" w:hAnsiTheme="minorBidi" w:cstheme="minorBidi"/>
          <w:b/>
          <w:bCs/>
          <w:color w:val="auto"/>
          <w:spacing w:val="0"/>
          <w:u w:val="single"/>
          <w:rtl/>
        </w:rPr>
      </w:pPr>
    </w:p>
    <w:p w14:paraId="6B0EF9FD" w14:textId="77777777" w:rsidR="00F26A8E" w:rsidRPr="00552C2D" w:rsidRDefault="00F26A8E" w:rsidP="00E6170D">
      <w:pPr>
        <w:bidi w:val="0"/>
        <w:rPr>
          <w:rFonts w:asciiTheme="minorBidi" w:hAnsiTheme="minorBidi" w:cstheme="minorBidi"/>
          <w:color w:val="000000" w:themeColor="text1"/>
          <w:sz w:val="24"/>
          <w:rtl/>
        </w:rPr>
      </w:pPr>
      <w:r>
        <w:rPr>
          <w:rFonts w:asciiTheme="minorBidi" w:hAnsiTheme="minorBidi" w:cstheme="minorBidi"/>
          <w:color w:val="000000" w:themeColor="text1"/>
          <w:spacing w:val="0"/>
          <w:sz w:val="24"/>
        </w:rPr>
        <w:t>Date: ____________________</w:t>
      </w:r>
    </w:p>
    <w:p w14:paraId="38993D65" w14:textId="77777777" w:rsidR="00F26A8E" w:rsidRPr="002772AC" w:rsidRDefault="00F26A8E" w:rsidP="00E6170D">
      <w:pPr>
        <w:ind w:firstLine="94"/>
        <w:jc w:val="center"/>
        <w:rPr>
          <w:rFonts w:asciiTheme="minorBidi" w:hAnsiTheme="minorBidi" w:cstheme="minorBidi"/>
          <w:b/>
          <w:bCs/>
          <w:color w:val="000000" w:themeColor="text1"/>
          <w:sz w:val="24"/>
          <w:u w:val="single"/>
          <w:rtl/>
        </w:rPr>
      </w:pPr>
    </w:p>
    <w:tbl>
      <w:tblPr>
        <w:tblW w:w="9311" w:type="dxa"/>
        <w:tblInd w:w="108" w:type="dxa"/>
        <w:tblLayout w:type="fixed"/>
        <w:tblLook w:val="0000" w:firstRow="0" w:lastRow="0" w:firstColumn="0" w:lastColumn="0" w:noHBand="0" w:noVBand="0"/>
      </w:tblPr>
      <w:tblGrid>
        <w:gridCol w:w="2363"/>
        <w:gridCol w:w="142"/>
        <w:gridCol w:w="1701"/>
        <w:gridCol w:w="232"/>
        <w:gridCol w:w="1469"/>
        <w:gridCol w:w="3404"/>
      </w:tblGrid>
      <w:tr w:rsidR="00F26A8E" w:rsidRPr="002772AC" w14:paraId="2AC78A53" w14:textId="77777777" w:rsidTr="00E6170D">
        <w:tc>
          <w:tcPr>
            <w:tcW w:w="2505" w:type="dxa"/>
            <w:gridSpan w:val="2"/>
            <w:tcBorders>
              <w:top w:val="single" w:sz="6" w:space="0" w:color="auto"/>
              <w:left w:val="single" w:sz="6" w:space="0" w:color="auto"/>
              <w:right w:val="single" w:sz="6" w:space="0" w:color="auto"/>
            </w:tcBorders>
          </w:tcPr>
          <w:p w14:paraId="69D5277A" w14:textId="77777777" w:rsidR="00F26A8E" w:rsidRPr="00552C2D" w:rsidRDefault="00F26A8E" w:rsidP="00E6170D">
            <w:pPr>
              <w:bidi w:val="0"/>
              <w:jc w:val="both"/>
              <w:rPr>
                <w:rFonts w:asciiTheme="minorBidi" w:hAnsiTheme="minorBidi" w:cstheme="minorBidi"/>
                <w:sz w:val="22"/>
                <w:szCs w:val="22"/>
                <w:rtl/>
              </w:rPr>
            </w:pPr>
            <w:r>
              <w:rPr>
                <w:rFonts w:asciiTheme="minorBidi" w:hAnsiTheme="minorBidi" w:cstheme="minorBidi"/>
              </w:rPr>
              <w:t xml:space="preserve">  </w:t>
            </w:r>
            <w:r w:rsidRPr="00552C2D">
              <w:rPr>
                <w:rFonts w:asciiTheme="minorBidi" w:hAnsiTheme="minorBidi" w:cstheme="minorBidi"/>
                <w:sz w:val="22"/>
                <w:szCs w:val="22"/>
              </w:rPr>
              <w:t>Tender No. __</w:t>
            </w:r>
          </w:p>
          <w:p w14:paraId="315860B8" w14:textId="77777777" w:rsidR="00F26A8E" w:rsidRPr="002772AC" w:rsidRDefault="00F26A8E" w:rsidP="00E6170D">
            <w:pPr>
              <w:jc w:val="both"/>
              <w:rPr>
                <w:rFonts w:asciiTheme="minorBidi" w:hAnsiTheme="minorBidi" w:cstheme="minorBidi"/>
                <w:b/>
                <w:bCs/>
                <w:rtl/>
              </w:rPr>
            </w:pPr>
          </w:p>
        </w:tc>
        <w:tc>
          <w:tcPr>
            <w:tcW w:w="6806" w:type="dxa"/>
            <w:gridSpan w:val="4"/>
            <w:tcBorders>
              <w:top w:val="single" w:sz="6" w:space="0" w:color="auto"/>
              <w:left w:val="single" w:sz="6" w:space="0" w:color="auto"/>
              <w:right w:val="single" w:sz="6" w:space="0" w:color="auto"/>
            </w:tcBorders>
          </w:tcPr>
          <w:p w14:paraId="26832DD0" w14:textId="77777777" w:rsidR="00F26A8E" w:rsidRPr="00552C2D" w:rsidRDefault="00F26A8E" w:rsidP="00E6170D">
            <w:pPr>
              <w:tabs>
                <w:tab w:val="left" w:pos="4190"/>
              </w:tabs>
              <w:bidi w:val="0"/>
              <w:jc w:val="both"/>
              <w:rPr>
                <w:rFonts w:asciiTheme="minorBidi" w:hAnsiTheme="minorBidi" w:cstheme="minorBidi"/>
                <w:sz w:val="22"/>
                <w:szCs w:val="22"/>
                <w:rtl/>
              </w:rPr>
            </w:pPr>
            <w:r w:rsidRPr="00552C2D">
              <w:rPr>
                <w:rFonts w:asciiTheme="minorBidi" w:hAnsiTheme="minorBidi" w:cstheme="minorBidi"/>
                <w:sz w:val="22"/>
                <w:szCs w:val="22"/>
              </w:rPr>
              <w:t>The Subject of the Tender</w:t>
            </w:r>
            <w:r w:rsidRPr="00552C2D">
              <w:rPr>
                <w:rFonts w:asciiTheme="minorBidi" w:hAnsiTheme="minorBidi" w:cstheme="minorBidi"/>
                <w:sz w:val="22"/>
                <w:szCs w:val="22"/>
                <w:rtl/>
              </w:rPr>
              <w:tab/>
            </w:r>
          </w:p>
          <w:p w14:paraId="11815C88" w14:textId="77777777" w:rsidR="00F26A8E" w:rsidRPr="002772AC" w:rsidRDefault="00F26A8E" w:rsidP="00E6170D">
            <w:pPr>
              <w:jc w:val="both"/>
              <w:rPr>
                <w:rFonts w:asciiTheme="minorBidi" w:hAnsiTheme="minorBidi" w:cstheme="minorBidi"/>
              </w:rPr>
            </w:pPr>
          </w:p>
        </w:tc>
      </w:tr>
      <w:tr w:rsidR="00F26A8E" w:rsidRPr="00552C2D" w14:paraId="18A52C85" w14:textId="77777777" w:rsidTr="00E6170D">
        <w:tc>
          <w:tcPr>
            <w:tcW w:w="4438" w:type="dxa"/>
            <w:gridSpan w:val="4"/>
            <w:tcBorders>
              <w:top w:val="single" w:sz="6" w:space="0" w:color="auto"/>
              <w:left w:val="single" w:sz="6" w:space="0" w:color="auto"/>
              <w:bottom w:val="single" w:sz="6" w:space="0" w:color="auto"/>
              <w:right w:val="single" w:sz="6" w:space="0" w:color="auto"/>
            </w:tcBorders>
          </w:tcPr>
          <w:p w14:paraId="44125F7A" w14:textId="77777777" w:rsidR="00F26A8E" w:rsidRPr="00552C2D" w:rsidRDefault="00F26A8E" w:rsidP="00E6170D">
            <w:pPr>
              <w:bidi w:val="0"/>
              <w:jc w:val="both"/>
              <w:rPr>
                <w:rFonts w:asciiTheme="minorBidi" w:hAnsiTheme="minorBidi" w:cstheme="minorBidi"/>
                <w:sz w:val="22"/>
                <w:szCs w:val="22"/>
              </w:rPr>
            </w:pPr>
            <w:r>
              <w:rPr>
                <w:rFonts w:asciiTheme="minorBidi" w:hAnsiTheme="minorBidi" w:cstheme="minorBidi"/>
                <w:sz w:val="22"/>
                <w:szCs w:val="22"/>
              </w:rPr>
              <w:t>Authorization of the Tenders Committee to open the price quotation envelopes was obtained on…………</w:t>
            </w:r>
          </w:p>
          <w:p w14:paraId="0FE5B68C" w14:textId="77777777" w:rsidR="00F26A8E" w:rsidRPr="00552C2D" w:rsidRDefault="00F26A8E" w:rsidP="00E6170D">
            <w:pPr>
              <w:jc w:val="both"/>
              <w:rPr>
                <w:rFonts w:asciiTheme="minorBidi" w:hAnsiTheme="minorBidi" w:cstheme="minorBidi"/>
                <w:sz w:val="22"/>
                <w:szCs w:val="22"/>
                <w:rtl/>
              </w:rPr>
            </w:pPr>
          </w:p>
        </w:tc>
        <w:tc>
          <w:tcPr>
            <w:tcW w:w="4873" w:type="dxa"/>
            <w:gridSpan w:val="2"/>
            <w:tcBorders>
              <w:top w:val="single" w:sz="6" w:space="0" w:color="auto"/>
              <w:left w:val="nil"/>
              <w:bottom w:val="single" w:sz="6" w:space="0" w:color="auto"/>
              <w:right w:val="single" w:sz="6" w:space="0" w:color="auto"/>
            </w:tcBorders>
          </w:tcPr>
          <w:p w14:paraId="7A98C98F" w14:textId="77777777" w:rsidR="00F26A8E" w:rsidRPr="00552C2D" w:rsidRDefault="00F26A8E" w:rsidP="00E6170D">
            <w:pPr>
              <w:bidi w:val="0"/>
              <w:jc w:val="both"/>
              <w:rPr>
                <w:rFonts w:asciiTheme="minorBidi" w:hAnsiTheme="minorBidi" w:cstheme="minorBidi"/>
                <w:sz w:val="22"/>
                <w:szCs w:val="22"/>
              </w:rPr>
            </w:pPr>
            <w:r w:rsidRPr="00552C2D">
              <w:rPr>
                <w:rFonts w:asciiTheme="minorBidi" w:hAnsiTheme="minorBidi" w:cstheme="minorBidi"/>
                <w:sz w:val="22"/>
                <w:szCs w:val="22"/>
              </w:rPr>
              <w:t xml:space="preserve">Financial </w:t>
            </w:r>
            <w:r>
              <w:rPr>
                <w:rFonts w:asciiTheme="minorBidi" w:hAnsiTheme="minorBidi" w:cstheme="minorBidi"/>
                <w:sz w:val="22"/>
                <w:szCs w:val="22"/>
              </w:rPr>
              <w:t>evaluation</w:t>
            </w:r>
            <w:r w:rsidRPr="00552C2D">
              <w:rPr>
                <w:rFonts w:asciiTheme="minorBidi" w:hAnsiTheme="minorBidi" w:cstheme="minorBidi"/>
                <w:sz w:val="22"/>
                <w:szCs w:val="22"/>
              </w:rPr>
              <w:t xml:space="preserve"> placed into the </w:t>
            </w:r>
            <w:r>
              <w:rPr>
                <w:rFonts w:asciiTheme="minorBidi" w:hAnsiTheme="minorBidi" w:cstheme="minorBidi"/>
                <w:sz w:val="22"/>
                <w:szCs w:val="22"/>
              </w:rPr>
              <w:t>Tender Box</w:t>
            </w:r>
          </w:p>
          <w:p w14:paraId="527975B3" w14:textId="77777777" w:rsidR="00F26A8E" w:rsidRPr="00552C2D" w:rsidRDefault="00F26A8E" w:rsidP="00E6170D">
            <w:pPr>
              <w:bidi w:val="0"/>
              <w:jc w:val="center"/>
              <w:rPr>
                <w:rFonts w:asciiTheme="minorBidi" w:hAnsiTheme="minorBidi" w:cstheme="minorBidi"/>
                <w:sz w:val="22"/>
                <w:szCs w:val="22"/>
              </w:rPr>
            </w:pPr>
            <w:r w:rsidRPr="00552C2D">
              <w:rPr>
                <w:rFonts w:asciiTheme="minorBidi" w:hAnsiTheme="minorBidi" w:cstheme="minorBidi"/>
                <w:sz w:val="22"/>
                <w:szCs w:val="22"/>
              </w:rPr>
              <w:t>Yes/No</w:t>
            </w:r>
          </w:p>
        </w:tc>
      </w:tr>
      <w:tr w:rsidR="00F26A8E" w:rsidRPr="00552C2D" w14:paraId="726CE2FB" w14:textId="77777777" w:rsidTr="00E6170D">
        <w:trPr>
          <w:trHeight w:val="507"/>
        </w:trPr>
        <w:tc>
          <w:tcPr>
            <w:tcW w:w="2363" w:type="dxa"/>
            <w:tcBorders>
              <w:top w:val="single" w:sz="6" w:space="0" w:color="auto"/>
              <w:left w:val="single" w:sz="6" w:space="0" w:color="auto"/>
              <w:bottom w:val="single" w:sz="6" w:space="0" w:color="auto"/>
              <w:right w:val="single" w:sz="6" w:space="0" w:color="auto"/>
            </w:tcBorders>
          </w:tcPr>
          <w:p w14:paraId="13A9B1A7" w14:textId="77777777" w:rsidR="00F26A8E" w:rsidRPr="00552C2D" w:rsidRDefault="00F26A8E" w:rsidP="00E6170D">
            <w:pPr>
              <w:bidi w:val="0"/>
              <w:rPr>
                <w:rFonts w:asciiTheme="minorBidi" w:hAnsiTheme="minorBidi" w:cstheme="minorBidi"/>
                <w:sz w:val="22"/>
                <w:szCs w:val="22"/>
              </w:rPr>
            </w:pPr>
            <w:r>
              <w:rPr>
                <w:rFonts w:asciiTheme="minorBidi" w:hAnsiTheme="minorBidi" w:cstheme="minorBidi"/>
                <w:sz w:val="22"/>
                <w:szCs w:val="22"/>
              </w:rPr>
              <w:t xml:space="preserve">The number of bids in the Tender </w:t>
            </w:r>
          </w:p>
        </w:tc>
        <w:tc>
          <w:tcPr>
            <w:tcW w:w="1843" w:type="dxa"/>
            <w:gridSpan w:val="2"/>
            <w:tcBorders>
              <w:top w:val="single" w:sz="6" w:space="0" w:color="auto"/>
              <w:left w:val="nil"/>
              <w:bottom w:val="single" w:sz="6" w:space="0" w:color="auto"/>
            </w:tcBorders>
          </w:tcPr>
          <w:p w14:paraId="70110425" w14:textId="77777777" w:rsidR="00F26A8E" w:rsidRPr="00552C2D" w:rsidRDefault="00F26A8E" w:rsidP="00E6170D">
            <w:pPr>
              <w:numPr>
                <w:ilvl w:val="12"/>
                <w:numId w:val="0"/>
              </w:numPr>
              <w:bidi w:val="0"/>
              <w:jc w:val="both"/>
              <w:rPr>
                <w:rFonts w:asciiTheme="minorBidi" w:hAnsiTheme="minorBidi" w:cstheme="minorBidi"/>
                <w:sz w:val="22"/>
                <w:szCs w:val="22"/>
                <w:rtl/>
              </w:rPr>
            </w:pPr>
            <w:r w:rsidRPr="00552C2D">
              <w:rPr>
                <w:rFonts w:asciiTheme="minorBidi" w:hAnsiTheme="minorBidi" w:cstheme="minorBidi"/>
                <w:sz w:val="22"/>
                <w:szCs w:val="22"/>
              </w:rPr>
              <w:t>Type of tender</w:t>
            </w:r>
          </w:p>
          <w:p w14:paraId="57D8ED49" w14:textId="77777777" w:rsidR="00F26A8E" w:rsidRPr="00552C2D" w:rsidRDefault="00F26A8E" w:rsidP="00F26A8E">
            <w:pPr>
              <w:pStyle w:val="aff0"/>
              <w:numPr>
                <w:ilvl w:val="0"/>
                <w:numId w:val="35"/>
              </w:numPr>
              <w:spacing w:after="160" w:line="259" w:lineRule="auto"/>
              <w:ind w:left="364" w:hanging="283"/>
              <w:jc w:val="both"/>
              <w:rPr>
                <w:rFonts w:asciiTheme="minorBidi" w:hAnsiTheme="minorBidi" w:cstheme="minorBidi"/>
                <w:sz w:val="22"/>
                <w:szCs w:val="22"/>
              </w:rPr>
            </w:pPr>
            <w:r w:rsidRPr="00552C2D">
              <w:rPr>
                <w:rFonts w:asciiTheme="minorBidi" w:hAnsiTheme="minorBidi" w:cstheme="minorBidi"/>
                <w:sz w:val="22"/>
                <w:szCs w:val="22"/>
              </w:rPr>
              <w:t>Public</w:t>
            </w:r>
          </w:p>
        </w:tc>
        <w:tc>
          <w:tcPr>
            <w:tcW w:w="1701" w:type="dxa"/>
            <w:gridSpan w:val="2"/>
            <w:tcBorders>
              <w:top w:val="single" w:sz="6" w:space="0" w:color="auto"/>
              <w:left w:val="nil"/>
              <w:bottom w:val="single" w:sz="6" w:space="0" w:color="auto"/>
            </w:tcBorders>
          </w:tcPr>
          <w:p w14:paraId="3813EE4D" w14:textId="77777777" w:rsidR="00F26A8E" w:rsidRPr="00552C2D" w:rsidRDefault="00F26A8E" w:rsidP="00E6170D">
            <w:pPr>
              <w:numPr>
                <w:ilvl w:val="12"/>
                <w:numId w:val="0"/>
              </w:numPr>
              <w:jc w:val="both"/>
              <w:rPr>
                <w:rFonts w:asciiTheme="minorBidi" w:hAnsiTheme="minorBidi" w:cstheme="minorBidi"/>
                <w:sz w:val="22"/>
                <w:szCs w:val="22"/>
                <w:rtl/>
              </w:rPr>
            </w:pPr>
          </w:p>
          <w:p w14:paraId="6FA9BF36" w14:textId="77777777" w:rsidR="00F26A8E" w:rsidRPr="00552C2D" w:rsidRDefault="00F26A8E" w:rsidP="00F26A8E">
            <w:pPr>
              <w:pStyle w:val="aff0"/>
              <w:numPr>
                <w:ilvl w:val="0"/>
                <w:numId w:val="34"/>
              </w:numPr>
              <w:spacing w:after="160" w:line="259" w:lineRule="auto"/>
              <w:ind w:left="222" w:hanging="222"/>
              <w:jc w:val="both"/>
              <w:rPr>
                <w:rFonts w:asciiTheme="minorBidi" w:hAnsiTheme="minorBidi" w:cstheme="minorBidi"/>
                <w:sz w:val="22"/>
                <w:szCs w:val="22"/>
                <w:rtl/>
              </w:rPr>
            </w:pPr>
            <w:r>
              <w:rPr>
                <w:rFonts w:asciiTheme="minorBidi" w:hAnsiTheme="minorBidi" w:cstheme="minorBidi"/>
                <w:sz w:val="22"/>
                <w:szCs w:val="22"/>
              </w:rPr>
              <w:t>C</w:t>
            </w:r>
            <w:r w:rsidRPr="00552C2D">
              <w:rPr>
                <w:rFonts w:asciiTheme="minorBidi" w:hAnsiTheme="minorBidi" w:cstheme="minorBidi"/>
                <w:sz w:val="22"/>
                <w:szCs w:val="22"/>
              </w:rPr>
              <w:t>losed</w:t>
            </w:r>
          </w:p>
          <w:p w14:paraId="5E196025" w14:textId="77777777" w:rsidR="00F26A8E" w:rsidRPr="00552C2D" w:rsidRDefault="00F26A8E" w:rsidP="00E6170D">
            <w:pPr>
              <w:ind w:left="283"/>
              <w:jc w:val="both"/>
              <w:rPr>
                <w:rFonts w:asciiTheme="minorBidi" w:hAnsiTheme="minorBidi" w:cstheme="minorBidi"/>
                <w:sz w:val="22"/>
                <w:szCs w:val="22"/>
              </w:rPr>
            </w:pPr>
          </w:p>
        </w:tc>
        <w:tc>
          <w:tcPr>
            <w:tcW w:w="3404" w:type="dxa"/>
            <w:tcBorders>
              <w:top w:val="single" w:sz="6" w:space="0" w:color="auto"/>
              <w:bottom w:val="single" w:sz="6" w:space="0" w:color="auto"/>
              <w:right w:val="single" w:sz="6" w:space="0" w:color="auto"/>
            </w:tcBorders>
          </w:tcPr>
          <w:p w14:paraId="0E8A4A14" w14:textId="77777777" w:rsidR="00F26A8E" w:rsidRPr="00552C2D" w:rsidRDefault="00F26A8E" w:rsidP="00E6170D">
            <w:pPr>
              <w:numPr>
                <w:ilvl w:val="12"/>
                <w:numId w:val="0"/>
              </w:numPr>
              <w:jc w:val="both"/>
              <w:rPr>
                <w:rFonts w:asciiTheme="minorBidi" w:hAnsiTheme="minorBidi" w:cstheme="minorBidi"/>
                <w:sz w:val="22"/>
                <w:szCs w:val="22"/>
                <w:rtl/>
              </w:rPr>
            </w:pPr>
          </w:p>
          <w:p w14:paraId="6A48A48D" w14:textId="77777777" w:rsidR="00F26A8E" w:rsidRPr="00552C2D" w:rsidRDefault="00F26A8E" w:rsidP="00F26A8E">
            <w:pPr>
              <w:pStyle w:val="aff0"/>
              <w:numPr>
                <w:ilvl w:val="0"/>
                <w:numId w:val="34"/>
              </w:numPr>
              <w:spacing w:after="160" w:line="259" w:lineRule="auto"/>
              <w:ind w:left="364" w:hanging="425"/>
              <w:jc w:val="both"/>
              <w:rPr>
                <w:rFonts w:asciiTheme="minorBidi" w:hAnsiTheme="minorBidi" w:cstheme="minorBidi"/>
                <w:sz w:val="22"/>
                <w:szCs w:val="22"/>
              </w:rPr>
            </w:pPr>
            <w:r w:rsidRPr="00552C2D">
              <w:rPr>
                <w:rFonts w:asciiTheme="minorBidi" w:hAnsiTheme="minorBidi" w:cstheme="minorBidi"/>
                <w:sz w:val="22"/>
                <w:szCs w:val="22"/>
              </w:rPr>
              <w:t xml:space="preserve"> Other</w:t>
            </w:r>
          </w:p>
          <w:p w14:paraId="7FDD9367" w14:textId="77777777" w:rsidR="00F26A8E" w:rsidRPr="00552C2D" w:rsidRDefault="00F26A8E" w:rsidP="00E6170D">
            <w:pPr>
              <w:bidi w:val="0"/>
              <w:spacing w:after="160" w:line="259" w:lineRule="auto"/>
              <w:ind w:left="-61"/>
              <w:jc w:val="both"/>
              <w:rPr>
                <w:rFonts w:asciiTheme="minorBidi" w:hAnsiTheme="minorBidi" w:cstheme="minorBidi"/>
                <w:sz w:val="22"/>
                <w:szCs w:val="22"/>
              </w:rPr>
            </w:pPr>
            <w:r w:rsidRPr="00552C2D">
              <w:rPr>
                <w:rFonts w:asciiTheme="minorBidi" w:hAnsiTheme="minorBidi" w:cstheme="minorBidi"/>
                <w:sz w:val="22"/>
                <w:szCs w:val="22"/>
                <w:rtl/>
              </w:rPr>
              <w:t xml:space="preserve"> _______________</w:t>
            </w:r>
            <w:r w:rsidRPr="00552C2D">
              <w:rPr>
                <w:rFonts w:asciiTheme="minorBidi" w:hAnsiTheme="minorBidi" w:cstheme="minorBidi"/>
                <w:sz w:val="22"/>
                <w:szCs w:val="22"/>
              </w:rPr>
              <w:t xml:space="preserve">  </w:t>
            </w:r>
          </w:p>
        </w:tc>
      </w:tr>
      <w:tr w:rsidR="00F26A8E" w:rsidRPr="00552C2D" w14:paraId="56BFB2BF" w14:textId="77777777" w:rsidTr="00E6170D">
        <w:trPr>
          <w:trHeight w:val="507"/>
        </w:trPr>
        <w:tc>
          <w:tcPr>
            <w:tcW w:w="9311" w:type="dxa"/>
            <w:gridSpan w:val="6"/>
            <w:tcBorders>
              <w:top w:val="single" w:sz="6" w:space="0" w:color="auto"/>
              <w:left w:val="single" w:sz="6" w:space="0" w:color="auto"/>
              <w:bottom w:val="single" w:sz="4" w:space="0" w:color="auto"/>
              <w:right w:val="single" w:sz="6" w:space="0" w:color="auto"/>
            </w:tcBorders>
          </w:tcPr>
          <w:p w14:paraId="564CAE18" w14:textId="77777777" w:rsidR="00F26A8E" w:rsidRPr="00552C2D" w:rsidRDefault="00F26A8E" w:rsidP="00E6170D">
            <w:pPr>
              <w:numPr>
                <w:ilvl w:val="12"/>
                <w:numId w:val="0"/>
              </w:numPr>
              <w:bidi w:val="0"/>
              <w:jc w:val="both"/>
              <w:rPr>
                <w:rFonts w:asciiTheme="minorBidi" w:hAnsiTheme="minorBidi" w:cstheme="minorBidi"/>
                <w:sz w:val="22"/>
                <w:szCs w:val="22"/>
                <w:rtl/>
              </w:rPr>
            </w:pPr>
            <w:r>
              <w:rPr>
                <w:rFonts w:asciiTheme="minorBidi" w:hAnsiTheme="minorBidi" w:cstheme="minorBidi"/>
                <w:sz w:val="22"/>
                <w:szCs w:val="22"/>
              </w:rPr>
              <w:t>Bids that were not authorized for opening:</w:t>
            </w:r>
          </w:p>
        </w:tc>
      </w:tr>
    </w:tbl>
    <w:p w14:paraId="13393609" w14:textId="77777777" w:rsidR="00F26A8E" w:rsidRDefault="00F26A8E" w:rsidP="00E6170D">
      <w:pPr>
        <w:bidi w:val="0"/>
        <w:jc w:val="both"/>
        <w:rPr>
          <w:rFonts w:asciiTheme="minorBidi" w:hAnsiTheme="minorBidi" w:cstheme="minorBidi"/>
          <w:b/>
          <w:bCs/>
        </w:rPr>
      </w:pPr>
    </w:p>
    <w:p w14:paraId="14DAB949" w14:textId="77777777" w:rsidR="00F26A8E" w:rsidRDefault="00F26A8E" w:rsidP="00E6170D">
      <w:pPr>
        <w:bidi w:val="0"/>
        <w:jc w:val="both"/>
        <w:rPr>
          <w:rFonts w:asciiTheme="minorBidi" w:hAnsiTheme="minorBidi" w:cstheme="minorBidi"/>
          <w:sz w:val="24"/>
        </w:rPr>
      </w:pPr>
      <w:r>
        <w:rPr>
          <w:rFonts w:asciiTheme="minorBidi" w:hAnsiTheme="minorBidi" w:cstheme="minorBidi"/>
          <w:sz w:val="24"/>
        </w:rPr>
        <w:t>We, the undersigned, members of the Tenders Committee/qualified employees (hereunder: the “Qualified Employees) hereby authorize that we were present at the opening of the price quotation envelopes of the above-mentioned tender on _______________ at ____________</w:t>
      </w:r>
    </w:p>
    <w:p w14:paraId="2602D9F9" w14:textId="77777777" w:rsidR="00F26A8E" w:rsidRDefault="00F26A8E" w:rsidP="00E6170D">
      <w:pPr>
        <w:bidi w:val="0"/>
        <w:jc w:val="both"/>
        <w:rPr>
          <w:rFonts w:asciiTheme="minorBidi" w:hAnsiTheme="minorBidi" w:cstheme="minorBidi"/>
          <w:sz w:val="24"/>
        </w:rPr>
      </w:pPr>
    </w:p>
    <w:p w14:paraId="5670DEA0" w14:textId="16F9C7A1" w:rsidR="00F26A8E" w:rsidRDefault="00F26A8E" w:rsidP="00B72228">
      <w:pPr>
        <w:bidi w:val="0"/>
        <w:ind w:left="567" w:hanging="567"/>
        <w:jc w:val="both"/>
        <w:rPr>
          <w:rFonts w:asciiTheme="minorBidi" w:hAnsiTheme="minorBidi" w:cstheme="minorBidi"/>
          <w:sz w:val="24"/>
        </w:rPr>
      </w:pPr>
      <w:r>
        <w:rPr>
          <w:rFonts w:asciiTheme="minorBidi" w:hAnsiTheme="minorBidi" w:cstheme="minorBidi"/>
          <w:sz w:val="24"/>
        </w:rPr>
        <w:t>2.</w:t>
      </w:r>
      <w:r>
        <w:rPr>
          <w:rFonts w:asciiTheme="minorBidi" w:hAnsiTheme="minorBidi" w:cstheme="minorBidi"/>
          <w:sz w:val="24"/>
        </w:rPr>
        <w:tab/>
        <w:t>The envelopes were opened and the first page of each price quotation was signed by the undersigned qualified employees.</w:t>
      </w:r>
    </w:p>
    <w:p w14:paraId="431990AB" w14:textId="77777777" w:rsidR="00F26A8E" w:rsidRPr="002772AC" w:rsidRDefault="00F26A8E" w:rsidP="00E6170D">
      <w:pPr>
        <w:bidi w:val="0"/>
        <w:ind w:left="567" w:hanging="567"/>
        <w:jc w:val="both"/>
        <w:rPr>
          <w:rFonts w:asciiTheme="minorBidi" w:hAnsiTheme="minorBidi" w:cstheme="minorBidi"/>
          <w:b/>
          <w:bCs/>
          <w:rtl/>
        </w:rPr>
      </w:pPr>
      <w:r>
        <w:rPr>
          <w:rFonts w:asciiTheme="minorBidi" w:hAnsiTheme="minorBidi" w:cstheme="minorBidi"/>
          <w:sz w:val="24"/>
        </w:rPr>
        <w:t>3.</w:t>
      </w:r>
      <w:r>
        <w:rPr>
          <w:rFonts w:asciiTheme="minorBidi" w:hAnsiTheme="minorBidi" w:cstheme="minorBidi"/>
          <w:sz w:val="24"/>
        </w:rPr>
        <w:tab/>
        <w:t>The price quotations were documented as follows/attached:</w:t>
      </w:r>
    </w:p>
    <w:p w14:paraId="2B80FFAE" w14:textId="5D34F96D" w:rsidR="00F26A8E" w:rsidRDefault="00F26A8E" w:rsidP="00AE6028">
      <w:pPr>
        <w:tabs>
          <w:tab w:val="left" w:pos="282"/>
        </w:tabs>
        <w:ind w:left="-143"/>
        <w:contextualSpacing/>
        <w:jc w:val="both"/>
        <w:rPr>
          <w:rFonts w:asciiTheme="minorBidi" w:hAnsiTheme="minorBidi" w:cstheme="minorBidi"/>
          <w:sz w:val="24"/>
        </w:rPr>
      </w:pPr>
      <w:r>
        <w:rPr>
          <w:rFonts w:asciiTheme="minorBidi" w:hAnsiTheme="minorBidi" w:cstheme="minorBidi"/>
          <w:sz w:val="24"/>
        </w:rPr>
        <w:t xml:space="preserve">  </w:t>
      </w:r>
    </w:p>
    <w:tbl>
      <w:tblPr>
        <w:tblStyle w:val="aff1"/>
        <w:tblW w:w="9356" w:type="dxa"/>
        <w:tblInd w:w="108" w:type="dxa"/>
        <w:tblLook w:val="04A0" w:firstRow="1" w:lastRow="0" w:firstColumn="1" w:lastColumn="0" w:noHBand="0" w:noVBand="1"/>
      </w:tblPr>
      <w:tblGrid>
        <w:gridCol w:w="2552"/>
        <w:gridCol w:w="2268"/>
        <w:gridCol w:w="2693"/>
        <w:gridCol w:w="1843"/>
      </w:tblGrid>
      <w:tr w:rsidR="00F26A8E" w:rsidRPr="002772AC" w14:paraId="19B8135F" w14:textId="77777777" w:rsidTr="00E6170D">
        <w:tc>
          <w:tcPr>
            <w:tcW w:w="2552" w:type="dxa"/>
          </w:tcPr>
          <w:p w14:paraId="0EDD82DE" w14:textId="77777777" w:rsidR="00F26A8E" w:rsidRPr="006D5D0F" w:rsidRDefault="00F26A8E" w:rsidP="00E6170D">
            <w:pPr>
              <w:bidi w:val="0"/>
              <w:rPr>
                <w:rFonts w:asciiTheme="minorBidi" w:hAnsiTheme="minorBidi" w:cstheme="minorBidi"/>
                <w:b/>
                <w:bCs/>
                <w:sz w:val="22"/>
                <w:szCs w:val="22"/>
                <w:rtl/>
              </w:rPr>
            </w:pPr>
            <w:r>
              <w:rPr>
                <w:rFonts w:asciiTheme="minorBidi" w:hAnsiTheme="minorBidi" w:cstheme="minorBidi"/>
                <w:b/>
                <w:bCs/>
                <w:sz w:val="22"/>
                <w:szCs w:val="22"/>
              </w:rPr>
              <w:t>Price Quotation No</w:t>
            </w:r>
            <w:r w:rsidRPr="006D5D0F">
              <w:rPr>
                <w:rFonts w:asciiTheme="minorBidi" w:hAnsiTheme="minorBidi" w:cstheme="minorBidi"/>
                <w:b/>
                <w:bCs/>
                <w:sz w:val="22"/>
                <w:szCs w:val="22"/>
              </w:rPr>
              <w:t>.</w:t>
            </w:r>
          </w:p>
        </w:tc>
        <w:tc>
          <w:tcPr>
            <w:tcW w:w="2268" w:type="dxa"/>
          </w:tcPr>
          <w:p w14:paraId="62F22B27" w14:textId="77777777" w:rsidR="00F26A8E" w:rsidRPr="006D5D0F" w:rsidRDefault="00F26A8E" w:rsidP="00E6170D">
            <w:pPr>
              <w:bidi w:val="0"/>
              <w:jc w:val="center"/>
              <w:rPr>
                <w:rFonts w:asciiTheme="minorBidi" w:hAnsiTheme="minorBidi" w:cstheme="minorBidi"/>
                <w:b/>
                <w:bCs/>
                <w:sz w:val="22"/>
                <w:szCs w:val="22"/>
                <w:rtl/>
              </w:rPr>
            </w:pPr>
            <w:r w:rsidRPr="006D5D0F">
              <w:rPr>
                <w:rFonts w:asciiTheme="minorBidi" w:hAnsiTheme="minorBidi" w:cstheme="minorBidi"/>
                <w:b/>
                <w:bCs/>
                <w:sz w:val="22"/>
                <w:szCs w:val="22"/>
              </w:rPr>
              <w:t>Bidder’s Name</w:t>
            </w:r>
          </w:p>
        </w:tc>
        <w:tc>
          <w:tcPr>
            <w:tcW w:w="2693" w:type="dxa"/>
          </w:tcPr>
          <w:p w14:paraId="7F6E7352" w14:textId="77777777" w:rsidR="00F26A8E" w:rsidRPr="006D5D0F" w:rsidRDefault="00F26A8E" w:rsidP="00E6170D">
            <w:pPr>
              <w:bidi w:val="0"/>
              <w:rPr>
                <w:rFonts w:asciiTheme="minorBidi" w:hAnsiTheme="minorBidi" w:cstheme="minorBidi"/>
                <w:b/>
                <w:bCs/>
                <w:sz w:val="22"/>
                <w:szCs w:val="22"/>
                <w:rtl/>
              </w:rPr>
            </w:pPr>
            <w:r>
              <w:rPr>
                <w:rFonts w:asciiTheme="minorBidi" w:hAnsiTheme="minorBidi" w:cstheme="minorBidi"/>
                <w:b/>
                <w:bCs/>
                <w:sz w:val="22"/>
                <w:szCs w:val="22"/>
              </w:rPr>
              <w:t>Total Price Quotation</w:t>
            </w:r>
          </w:p>
        </w:tc>
        <w:tc>
          <w:tcPr>
            <w:tcW w:w="1843" w:type="dxa"/>
          </w:tcPr>
          <w:p w14:paraId="4B4B102B" w14:textId="77777777" w:rsidR="00F26A8E" w:rsidRPr="006D5D0F" w:rsidRDefault="00F26A8E" w:rsidP="00E6170D">
            <w:pPr>
              <w:bidi w:val="0"/>
              <w:jc w:val="center"/>
              <w:rPr>
                <w:rFonts w:asciiTheme="minorBidi" w:hAnsiTheme="minorBidi" w:cstheme="minorBidi"/>
                <w:b/>
                <w:bCs/>
                <w:sz w:val="22"/>
                <w:szCs w:val="22"/>
                <w:rtl/>
              </w:rPr>
            </w:pPr>
            <w:r w:rsidRPr="006D5D0F">
              <w:rPr>
                <w:rFonts w:asciiTheme="minorBidi" w:hAnsiTheme="minorBidi" w:cstheme="minorBidi"/>
                <w:b/>
                <w:bCs/>
                <w:sz w:val="22"/>
                <w:szCs w:val="22"/>
              </w:rPr>
              <w:t>Comments</w:t>
            </w:r>
          </w:p>
        </w:tc>
      </w:tr>
      <w:tr w:rsidR="00F26A8E" w:rsidRPr="002772AC" w14:paraId="7607CF6C" w14:textId="77777777" w:rsidTr="00E6170D">
        <w:tc>
          <w:tcPr>
            <w:tcW w:w="2552" w:type="dxa"/>
          </w:tcPr>
          <w:p w14:paraId="45CBDD82" w14:textId="77777777" w:rsidR="00F26A8E" w:rsidRPr="002772AC" w:rsidRDefault="00F26A8E" w:rsidP="00E6170D">
            <w:pPr>
              <w:bidi w:val="0"/>
              <w:jc w:val="center"/>
              <w:rPr>
                <w:rFonts w:asciiTheme="minorBidi" w:hAnsiTheme="minorBidi" w:cstheme="minorBidi"/>
                <w:rtl/>
              </w:rPr>
            </w:pPr>
          </w:p>
        </w:tc>
        <w:tc>
          <w:tcPr>
            <w:tcW w:w="2268" w:type="dxa"/>
          </w:tcPr>
          <w:p w14:paraId="38FD8E55" w14:textId="77777777" w:rsidR="00F26A8E" w:rsidRPr="002772AC" w:rsidRDefault="00F26A8E" w:rsidP="00E6170D">
            <w:pPr>
              <w:bidi w:val="0"/>
              <w:jc w:val="both"/>
              <w:rPr>
                <w:rFonts w:asciiTheme="minorBidi" w:hAnsiTheme="minorBidi" w:cstheme="minorBidi"/>
                <w:b/>
                <w:bCs/>
                <w:rtl/>
              </w:rPr>
            </w:pPr>
          </w:p>
        </w:tc>
        <w:tc>
          <w:tcPr>
            <w:tcW w:w="2693" w:type="dxa"/>
          </w:tcPr>
          <w:p w14:paraId="724A1F01" w14:textId="77777777" w:rsidR="00F26A8E" w:rsidRPr="002772AC" w:rsidRDefault="00F26A8E" w:rsidP="00E6170D">
            <w:pPr>
              <w:bidi w:val="0"/>
              <w:jc w:val="center"/>
              <w:rPr>
                <w:rFonts w:asciiTheme="minorBidi" w:hAnsiTheme="minorBidi" w:cstheme="minorBidi"/>
                <w:rtl/>
              </w:rPr>
            </w:pPr>
          </w:p>
        </w:tc>
        <w:tc>
          <w:tcPr>
            <w:tcW w:w="1843" w:type="dxa"/>
          </w:tcPr>
          <w:p w14:paraId="2094582F" w14:textId="77777777" w:rsidR="00F26A8E" w:rsidRPr="002772AC" w:rsidRDefault="00F26A8E" w:rsidP="00E6170D">
            <w:pPr>
              <w:bidi w:val="0"/>
              <w:jc w:val="both"/>
              <w:rPr>
                <w:rFonts w:asciiTheme="minorBidi" w:hAnsiTheme="minorBidi" w:cstheme="minorBidi"/>
                <w:b/>
                <w:bCs/>
                <w:rtl/>
              </w:rPr>
            </w:pPr>
          </w:p>
        </w:tc>
      </w:tr>
      <w:tr w:rsidR="00F26A8E" w:rsidRPr="002772AC" w14:paraId="1204467B" w14:textId="77777777" w:rsidTr="00E6170D">
        <w:tc>
          <w:tcPr>
            <w:tcW w:w="2552" w:type="dxa"/>
          </w:tcPr>
          <w:p w14:paraId="24AD65F6" w14:textId="77777777" w:rsidR="00F26A8E" w:rsidRPr="002772AC" w:rsidRDefault="00F26A8E" w:rsidP="00E6170D">
            <w:pPr>
              <w:bidi w:val="0"/>
              <w:jc w:val="center"/>
              <w:rPr>
                <w:rFonts w:asciiTheme="minorBidi" w:hAnsiTheme="minorBidi" w:cstheme="minorBidi"/>
                <w:rtl/>
              </w:rPr>
            </w:pPr>
          </w:p>
        </w:tc>
        <w:tc>
          <w:tcPr>
            <w:tcW w:w="2268" w:type="dxa"/>
          </w:tcPr>
          <w:p w14:paraId="2B2D4E48" w14:textId="77777777" w:rsidR="00F26A8E" w:rsidRPr="002772AC" w:rsidRDefault="00F26A8E" w:rsidP="00E6170D">
            <w:pPr>
              <w:bidi w:val="0"/>
              <w:jc w:val="both"/>
              <w:rPr>
                <w:rFonts w:asciiTheme="minorBidi" w:hAnsiTheme="minorBidi" w:cstheme="minorBidi"/>
                <w:b/>
                <w:bCs/>
                <w:rtl/>
              </w:rPr>
            </w:pPr>
          </w:p>
        </w:tc>
        <w:tc>
          <w:tcPr>
            <w:tcW w:w="2693" w:type="dxa"/>
          </w:tcPr>
          <w:p w14:paraId="0420F7AD" w14:textId="77777777" w:rsidR="00F26A8E" w:rsidRPr="002772AC" w:rsidRDefault="00F26A8E" w:rsidP="00E6170D">
            <w:pPr>
              <w:bidi w:val="0"/>
              <w:jc w:val="center"/>
              <w:rPr>
                <w:rFonts w:asciiTheme="minorBidi" w:hAnsiTheme="minorBidi" w:cstheme="minorBidi"/>
                <w:rtl/>
              </w:rPr>
            </w:pPr>
          </w:p>
        </w:tc>
        <w:tc>
          <w:tcPr>
            <w:tcW w:w="1843" w:type="dxa"/>
          </w:tcPr>
          <w:p w14:paraId="7FCA6150" w14:textId="77777777" w:rsidR="00F26A8E" w:rsidRPr="002772AC" w:rsidRDefault="00F26A8E" w:rsidP="00E6170D">
            <w:pPr>
              <w:bidi w:val="0"/>
              <w:jc w:val="both"/>
              <w:rPr>
                <w:rFonts w:asciiTheme="minorBidi" w:hAnsiTheme="minorBidi" w:cstheme="minorBidi"/>
                <w:b/>
                <w:bCs/>
                <w:rtl/>
              </w:rPr>
            </w:pPr>
          </w:p>
        </w:tc>
      </w:tr>
    </w:tbl>
    <w:p w14:paraId="1DBBEC72" w14:textId="77777777" w:rsidR="00F26A8E" w:rsidRPr="00E214F8" w:rsidRDefault="00F26A8E" w:rsidP="00AE6028">
      <w:pPr>
        <w:bidi w:val="0"/>
        <w:ind w:firstLine="142"/>
        <w:jc w:val="both"/>
        <w:rPr>
          <w:rFonts w:asciiTheme="minorBidi" w:hAnsiTheme="minorBidi" w:cstheme="minorBidi"/>
          <w:sz w:val="22"/>
          <w:szCs w:val="22"/>
        </w:rPr>
      </w:pPr>
      <w:r w:rsidRPr="00E214F8">
        <w:rPr>
          <w:rFonts w:asciiTheme="minorBidi" w:hAnsiTheme="minorBidi" w:cstheme="minorBidi"/>
          <w:sz w:val="22"/>
          <w:szCs w:val="22"/>
        </w:rPr>
        <w:t>Comments:</w:t>
      </w:r>
    </w:p>
    <w:p w14:paraId="4D6A8FFB" w14:textId="77777777" w:rsidR="00F26A8E" w:rsidRDefault="00F26A8E" w:rsidP="00E6170D">
      <w:pPr>
        <w:bidi w:val="0"/>
        <w:ind w:left="-285" w:firstLine="142"/>
        <w:jc w:val="both"/>
        <w:rPr>
          <w:rFonts w:asciiTheme="minorBidi" w:hAnsiTheme="minorBidi" w:cstheme="minorBidi"/>
        </w:rPr>
      </w:pPr>
      <w:r>
        <w:rPr>
          <w:rFonts w:asciiTheme="minorBidi" w:hAnsiTheme="minorBidi" w:cstheme="minorBidi"/>
        </w:rPr>
        <w:t>________________________________________________________________________</w:t>
      </w:r>
    </w:p>
    <w:p w14:paraId="0C225D5D" w14:textId="77777777" w:rsidR="00F26A8E" w:rsidRPr="002772AC" w:rsidRDefault="00F26A8E" w:rsidP="00E6170D">
      <w:pPr>
        <w:bidi w:val="0"/>
        <w:ind w:left="-285" w:firstLine="142"/>
        <w:jc w:val="both"/>
        <w:rPr>
          <w:rFonts w:asciiTheme="minorBidi" w:hAnsiTheme="minorBidi" w:cstheme="minorBidi"/>
          <w:rtl/>
        </w:rPr>
      </w:pPr>
      <w:r>
        <w:rPr>
          <w:rFonts w:asciiTheme="minorBidi" w:hAnsiTheme="minorBidi" w:cstheme="minorBidi"/>
        </w:rPr>
        <w:t>________________________________________________________________________</w:t>
      </w:r>
      <w:r w:rsidRPr="002772AC">
        <w:rPr>
          <w:rFonts w:asciiTheme="minorBidi" w:hAnsiTheme="minorBidi" w:cstheme="minorBidi"/>
          <w:rtl/>
        </w:rPr>
        <w:t xml:space="preserve"> </w:t>
      </w:r>
    </w:p>
    <w:p w14:paraId="1D646FB6" w14:textId="77777777" w:rsidR="00F26A8E" w:rsidRPr="002772AC" w:rsidRDefault="00F26A8E" w:rsidP="00E6170D">
      <w:pPr>
        <w:bidi w:val="0"/>
        <w:ind w:left="-285" w:firstLine="142"/>
        <w:jc w:val="both"/>
        <w:rPr>
          <w:rFonts w:asciiTheme="minorBidi" w:hAnsiTheme="minorBidi" w:cstheme="minorBidi"/>
          <w:rtl/>
        </w:rPr>
      </w:pPr>
      <w:r>
        <w:rPr>
          <w:rFonts w:asciiTheme="minorBidi" w:hAnsiTheme="minorBidi" w:cstheme="minorBidi"/>
        </w:rPr>
        <w:t xml:space="preserve"> _______________________________________________________________________</w:t>
      </w:r>
    </w:p>
    <w:p w14:paraId="311E5210" w14:textId="77777777" w:rsidR="00F26A8E" w:rsidRPr="002772AC" w:rsidRDefault="00F26A8E" w:rsidP="00E6170D">
      <w:pPr>
        <w:jc w:val="both"/>
        <w:rPr>
          <w:rFonts w:asciiTheme="minorBidi" w:hAnsiTheme="minorBidi" w:cstheme="minorBidi"/>
          <w:b/>
          <w:bCs/>
          <w:rtl/>
        </w:rPr>
      </w:pPr>
    </w:p>
    <w:p w14:paraId="733F0B72" w14:textId="77777777" w:rsidR="00F26A8E" w:rsidRPr="006D5D0F" w:rsidRDefault="00F26A8E" w:rsidP="00AE6028">
      <w:pPr>
        <w:bidi w:val="0"/>
        <w:ind w:left="102" w:hanging="102"/>
        <w:rPr>
          <w:rFonts w:asciiTheme="minorBidi" w:hAnsiTheme="minorBidi" w:cstheme="minorBidi"/>
          <w:sz w:val="22"/>
          <w:szCs w:val="22"/>
        </w:rPr>
      </w:pPr>
      <w:r w:rsidRPr="006D5D0F">
        <w:rPr>
          <w:rFonts w:asciiTheme="minorBidi" w:hAnsiTheme="minorBidi" w:cstheme="minorBidi"/>
          <w:sz w:val="22"/>
          <w:szCs w:val="22"/>
        </w:rPr>
        <w:t>Signature of the qualified employees:</w:t>
      </w:r>
    </w:p>
    <w:p w14:paraId="54A71A3C" w14:textId="77777777" w:rsidR="00F26A8E" w:rsidRPr="002772AC" w:rsidRDefault="00F26A8E" w:rsidP="00E6170D">
      <w:pPr>
        <w:bidi w:val="0"/>
        <w:ind w:hanging="101"/>
        <w:rPr>
          <w:rFonts w:asciiTheme="minorBidi" w:hAnsiTheme="minorBidi" w:cstheme="minorBidi"/>
          <w:rtl/>
        </w:rPr>
      </w:pPr>
    </w:p>
    <w:tbl>
      <w:tblPr>
        <w:tblW w:w="9639"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2976"/>
        <w:gridCol w:w="1701"/>
        <w:gridCol w:w="1560"/>
      </w:tblGrid>
      <w:tr w:rsidR="00F26A8E" w:rsidRPr="006D5D0F" w14:paraId="468A8D22" w14:textId="77777777" w:rsidTr="00E6170D">
        <w:tc>
          <w:tcPr>
            <w:tcW w:w="3402" w:type="dxa"/>
          </w:tcPr>
          <w:p w14:paraId="29A6595F" w14:textId="77777777" w:rsidR="00F26A8E" w:rsidRPr="006D5D0F" w:rsidRDefault="00F26A8E" w:rsidP="00E6170D">
            <w:pPr>
              <w:bidi w:val="0"/>
              <w:spacing w:line="360" w:lineRule="auto"/>
              <w:jc w:val="both"/>
              <w:rPr>
                <w:rFonts w:asciiTheme="minorBidi" w:hAnsiTheme="minorBidi" w:cstheme="minorBidi"/>
                <w:b/>
                <w:bCs/>
                <w:sz w:val="22"/>
                <w:szCs w:val="22"/>
              </w:rPr>
            </w:pPr>
            <w:r w:rsidRPr="006D5D0F">
              <w:rPr>
                <w:rFonts w:asciiTheme="minorBidi" w:hAnsiTheme="minorBidi" w:cstheme="minorBidi"/>
                <w:b/>
                <w:bCs/>
                <w:sz w:val="22"/>
                <w:szCs w:val="22"/>
              </w:rPr>
              <w:t>Employees’ Name</w:t>
            </w:r>
          </w:p>
        </w:tc>
        <w:tc>
          <w:tcPr>
            <w:tcW w:w="2976" w:type="dxa"/>
          </w:tcPr>
          <w:p w14:paraId="6DBF68BA" w14:textId="77777777" w:rsidR="00F26A8E" w:rsidRPr="006D5D0F" w:rsidRDefault="00F26A8E" w:rsidP="00E6170D">
            <w:pPr>
              <w:bidi w:val="0"/>
              <w:spacing w:line="360" w:lineRule="auto"/>
              <w:jc w:val="both"/>
              <w:rPr>
                <w:rFonts w:asciiTheme="minorBidi" w:hAnsiTheme="minorBidi" w:cstheme="minorBidi"/>
                <w:b/>
                <w:bCs/>
                <w:sz w:val="22"/>
                <w:szCs w:val="22"/>
              </w:rPr>
            </w:pPr>
            <w:r w:rsidRPr="006D5D0F">
              <w:rPr>
                <w:rFonts w:asciiTheme="minorBidi" w:hAnsiTheme="minorBidi" w:cstheme="minorBidi"/>
                <w:b/>
                <w:bCs/>
                <w:sz w:val="22"/>
                <w:szCs w:val="22"/>
              </w:rPr>
              <w:t>Position</w:t>
            </w:r>
          </w:p>
        </w:tc>
        <w:tc>
          <w:tcPr>
            <w:tcW w:w="1701" w:type="dxa"/>
          </w:tcPr>
          <w:p w14:paraId="632191E4" w14:textId="77777777" w:rsidR="00F26A8E" w:rsidRPr="006D5D0F" w:rsidRDefault="00F26A8E" w:rsidP="00E6170D">
            <w:pPr>
              <w:bidi w:val="0"/>
              <w:spacing w:line="360" w:lineRule="auto"/>
              <w:jc w:val="both"/>
              <w:rPr>
                <w:rFonts w:asciiTheme="minorBidi" w:hAnsiTheme="minorBidi" w:cstheme="minorBidi"/>
                <w:b/>
                <w:bCs/>
                <w:sz w:val="22"/>
                <w:szCs w:val="22"/>
              </w:rPr>
            </w:pPr>
            <w:r w:rsidRPr="006D5D0F">
              <w:rPr>
                <w:rFonts w:asciiTheme="minorBidi" w:hAnsiTheme="minorBidi" w:cstheme="minorBidi"/>
                <w:b/>
                <w:bCs/>
                <w:sz w:val="22"/>
                <w:szCs w:val="22"/>
              </w:rPr>
              <w:t>Signature</w:t>
            </w:r>
          </w:p>
        </w:tc>
        <w:tc>
          <w:tcPr>
            <w:tcW w:w="1560" w:type="dxa"/>
          </w:tcPr>
          <w:p w14:paraId="19E6CE71" w14:textId="77777777" w:rsidR="00F26A8E" w:rsidRPr="006D5D0F" w:rsidRDefault="00F26A8E" w:rsidP="00E6170D">
            <w:pPr>
              <w:bidi w:val="0"/>
              <w:spacing w:line="360" w:lineRule="auto"/>
              <w:jc w:val="both"/>
              <w:rPr>
                <w:rFonts w:asciiTheme="minorBidi" w:hAnsiTheme="minorBidi" w:cstheme="minorBidi"/>
                <w:b/>
                <w:bCs/>
                <w:sz w:val="22"/>
                <w:szCs w:val="22"/>
              </w:rPr>
            </w:pPr>
            <w:r w:rsidRPr="006D5D0F">
              <w:rPr>
                <w:rFonts w:asciiTheme="minorBidi" w:hAnsiTheme="minorBidi" w:cstheme="minorBidi"/>
                <w:b/>
                <w:bCs/>
                <w:sz w:val="22"/>
                <w:szCs w:val="22"/>
              </w:rPr>
              <w:t>Date</w:t>
            </w:r>
          </w:p>
        </w:tc>
      </w:tr>
      <w:tr w:rsidR="00F26A8E" w:rsidRPr="002772AC" w14:paraId="54AF6D20" w14:textId="77777777" w:rsidTr="00E6170D">
        <w:trPr>
          <w:trHeight w:val="401"/>
        </w:trPr>
        <w:tc>
          <w:tcPr>
            <w:tcW w:w="3402" w:type="dxa"/>
          </w:tcPr>
          <w:p w14:paraId="4C552126" w14:textId="77777777" w:rsidR="00F26A8E" w:rsidRPr="002772AC" w:rsidRDefault="00F26A8E" w:rsidP="00E6170D">
            <w:pPr>
              <w:spacing w:line="360" w:lineRule="auto"/>
              <w:jc w:val="both"/>
              <w:rPr>
                <w:rFonts w:asciiTheme="minorBidi" w:hAnsiTheme="minorBidi" w:cstheme="minorBidi"/>
                <w:rtl/>
              </w:rPr>
            </w:pPr>
          </w:p>
        </w:tc>
        <w:tc>
          <w:tcPr>
            <w:tcW w:w="2976" w:type="dxa"/>
          </w:tcPr>
          <w:p w14:paraId="78E599CD" w14:textId="77777777" w:rsidR="00F26A8E" w:rsidRPr="002772AC" w:rsidRDefault="00F26A8E" w:rsidP="00E6170D">
            <w:pPr>
              <w:spacing w:line="360" w:lineRule="auto"/>
              <w:rPr>
                <w:rFonts w:asciiTheme="minorBidi" w:hAnsiTheme="minorBidi" w:cstheme="minorBidi"/>
              </w:rPr>
            </w:pPr>
          </w:p>
        </w:tc>
        <w:tc>
          <w:tcPr>
            <w:tcW w:w="1701" w:type="dxa"/>
          </w:tcPr>
          <w:p w14:paraId="1B4A3600" w14:textId="77777777" w:rsidR="00F26A8E" w:rsidRPr="002772AC" w:rsidRDefault="00F26A8E" w:rsidP="00E6170D">
            <w:pPr>
              <w:spacing w:line="360" w:lineRule="auto"/>
              <w:jc w:val="both"/>
              <w:rPr>
                <w:rFonts w:asciiTheme="minorBidi" w:hAnsiTheme="minorBidi" w:cstheme="minorBidi"/>
              </w:rPr>
            </w:pPr>
          </w:p>
        </w:tc>
        <w:tc>
          <w:tcPr>
            <w:tcW w:w="1560" w:type="dxa"/>
          </w:tcPr>
          <w:p w14:paraId="09066077" w14:textId="77777777" w:rsidR="00F26A8E" w:rsidRPr="002772AC" w:rsidRDefault="00F26A8E" w:rsidP="00E6170D">
            <w:pPr>
              <w:spacing w:line="360" w:lineRule="auto"/>
              <w:jc w:val="both"/>
              <w:rPr>
                <w:rFonts w:asciiTheme="minorBidi" w:hAnsiTheme="minorBidi" w:cstheme="minorBidi"/>
                <w:rtl/>
              </w:rPr>
            </w:pPr>
          </w:p>
        </w:tc>
      </w:tr>
      <w:tr w:rsidR="00F26A8E" w:rsidRPr="002772AC" w14:paraId="643C3C0D" w14:textId="77777777" w:rsidTr="00E6170D">
        <w:trPr>
          <w:trHeight w:val="262"/>
        </w:trPr>
        <w:tc>
          <w:tcPr>
            <w:tcW w:w="3402" w:type="dxa"/>
          </w:tcPr>
          <w:p w14:paraId="68FA51CB" w14:textId="77777777" w:rsidR="00F26A8E" w:rsidRPr="002772AC" w:rsidRDefault="00F26A8E" w:rsidP="00E6170D">
            <w:pPr>
              <w:spacing w:line="360" w:lineRule="auto"/>
              <w:jc w:val="both"/>
              <w:rPr>
                <w:rFonts w:asciiTheme="minorBidi" w:hAnsiTheme="minorBidi" w:cstheme="minorBidi"/>
                <w:rtl/>
              </w:rPr>
            </w:pPr>
          </w:p>
        </w:tc>
        <w:tc>
          <w:tcPr>
            <w:tcW w:w="2976" w:type="dxa"/>
          </w:tcPr>
          <w:p w14:paraId="6620CB89" w14:textId="77777777" w:rsidR="00F26A8E" w:rsidRPr="002772AC" w:rsidRDefault="00F26A8E" w:rsidP="00E6170D">
            <w:pPr>
              <w:spacing w:line="360" w:lineRule="auto"/>
              <w:jc w:val="both"/>
              <w:rPr>
                <w:rFonts w:asciiTheme="minorBidi" w:hAnsiTheme="minorBidi" w:cstheme="minorBidi"/>
                <w:rtl/>
              </w:rPr>
            </w:pPr>
          </w:p>
        </w:tc>
        <w:tc>
          <w:tcPr>
            <w:tcW w:w="1701" w:type="dxa"/>
          </w:tcPr>
          <w:p w14:paraId="132D2B1A" w14:textId="77777777" w:rsidR="00F26A8E" w:rsidRPr="002772AC" w:rsidRDefault="00F26A8E" w:rsidP="00E6170D">
            <w:pPr>
              <w:spacing w:line="360" w:lineRule="auto"/>
              <w:jc w:val="both"/>
              <w:rPr>
                <w:rFonts w:asciiTheme="minorBidi" w:hAnsiTheme="minorBidi" w:cstheme="minorBidi"/>
              </w:rPr>
            </w:pPr>
          </w:p>
        </w:tc>
        <w:tc>
          <w:tcPr>
            <w:tcW w:w="1560" w:type="dxa"/>
          </w:tcPr>
          <w:p w14:paraId="46DB403D" w14:textId="77777777" w:rsidR="00F26A8E" w:rsidRPr="002772AC" w:rsidRDefault="00F26A8E" w:rsidP="00E6170D">
            <w:pPr>
              <w:spacing w:line="360" w:lineRule="auto"/>
              <w:jc w:val="both"/>
              <w:rPr>
                <w:rFonts w:asciiTheme="minorBidi" w:hAnsiTheme="minorBidi" w:cstheme="minorBidi"/>
                <w:rtl/>
              </w:rPr>
            </w:pPr>
          </w:p>
        </w:tc>
      </w:tr>
      <w:tr w:rsidR="00F26A8E" w:rsidRPr="002772AC" w14:paraId="1E8CF955" w14:textId="77777777" w:rsidTr="00E6170D">
        <w:tc>
          <w:tcPr>
            <w:tcW w:w="3402" w:type="dxa"/>
          </w:tcPr>
          <w:p w14:paraId="75D89B08" w14:textId="77777777" w:rsidR="00F26A8E" w:rsidRPr="002772AC" w:rsidRDefault="00F26A8E" w:rsidP="00E6170D">
            <w:pPr>
              <w:spacing w:line="360" w:lineRule="auto"/>
              <w:jc w:val="both"/>
              <w:rPr>
                <w:rFonts w:asciiTheme="minorBidi" w:hAnsiTheme="minorBidi" w:cstheme="minorBidi"/>
              </w:rPr>
            </w:pPr>
          </w:p>
        </w:tc>
        <w:tc>
          <w:tcPr>
            <w:tcW w:w="2976" w:type="dxa"/>
          </w:tcPr>
          <w:p w14:paraId="11C079B8" w14:textId="77777777" w:rsidR="00F26A8E" w:rsidRPr="002772AC" w:rsidRDefault="00F26A8E" w:rsidP="00E6170D">
            <w:pPr>
              <w:spacing w:line="360" w:lineRule="auto"/>
              <w:jc w:val="both"/>
              <w:rPr>
                <w:rFonts w:asciiTheme="minorBidi" w:hAnsiTheme="minorBidi" w:cstheme="minorBidi"/>
              </w:rPr>
            </w:pPr>
          </w:p>
        </w:tc>
        <w:tc>
          <w:tcPr>
            <w:tcW w:w="1701" w:type="dxa"/>
          </w:tcPr>
          <w:p w14:paraId="200A4C68" w14:textId="77777777" w:rsidR="00F26A8E" w:rsidRPr="002772AC" w:rsidRDefault="00F26A8E" w:rsidP="00E6170D">
            <w:pPr>
              <w:spacing w:line="360" w:lineRule="auto"/>
              <w:jc w:val="both"/>
              <w:rPr>
                <w:rFonts w:asciiTheme="minorBidi" w:hAnsiTheme="minorBidi" w:cstheme="minorBidi"/>
              </w:rPr>
            </w:pPr>
          </w:p>
        </w:tc>
        <w:tc>
          <w:tcPr>
            <w:tcW w:w="1560" w:type="dxa"/>
          </w:tcPr>
          <w:p w14:paraId="4621ECF9" w14:textId="77777777" w:rsidR="00F26A8E" w:rsidRPr="002772AC" w:rsidRDefault="00F26A8E" w:rsidP="00E6170D">
            <w:pPr>
              <w:spacing w:line="360" w:lineRule="auto"/>
              <w:jc w:val="both"/>
              <w:rPr>
                <w:rFonts w:asciiTheme="minorBidi" w:hAnsiTheme="minorBidi" w:cstheme="minorBidi"/>
                <w:rtl/>
              </w:rPr>
            </w:pPr>
          </w:p>
        </w:tc>
      </w:tr>
    </w:tbl>
    <w:p w14:paraId="221E181C" w14:textId="32A4EC75" w:rsidR="00F26A8E" w:rsidRPr="00180042" w:rsidRDefault="00B72228" w:rsidP="00F0623A">
      <w:pPr>
        <w:pStyle w:val="Titre1"/>
        <w:numPr>
          <w:ilvl w:val="0"/>
          <w:numId w:val="0"/>
        </w:numPr>
        <w:rPr>
          <w:rtl/>
        </w:rPr>
      </w:pPr>
      <w:bookmarkStart w:id="10" w:name="_Toc506762791"/>
      <w:r>
        <w:br/>
      </w:r>
      <w:r w:rsidR="00F26A8E">
        <w:t>Appendix F – Guidelines for a Preliminary Request for Information</w:t>
      </w:r>
      <w:bookmarkEnd w:id="10"/>
    </w:p>
    <w:p w14:paraId="778FBADE" w14:textId="77777777" w:rsidR="00F26A8E" w:rsidRDefault="00F26A8E" w:rsidP="00E6170D">
      <w:pPr>
        <w:ind w:left="720"/>
        <w:jc w:val="both"/>
        <w:rPr>
          <w:rFonts w:asciiTheme="minorBidi" w:hAnsiTheme="minorBidi" w:cstheme="minorBidi"/>
          <w:b/>
          <w:bCs/>
          <w:u w:val="single"/>
        </w:rPr>
      </w:pPr>
    </w:p>
    <w:p w14:paraId="6000C88A" w14:textId="77777777" w:rsidR="00F26A8E" w:rsidRPr="00180042" w:rsidRDefault="00F26A8E" w:rsidP="00F26A8E">
      <w:pPr>
        <w:pStyle w:val="aff0"/>
        <w:numPr>
          <w:ilvl w:val="0"/>
          <w:numId w:val="36"/>
        </w:numPr>
        <w:jc w:val="both"/>
        <w:rPr>
          <w:rFonts w:asciiTheme="minorBidi" w:hAnsiTheme="minorBidi" w:cstheme="minorBidi"/>
          <w:b/>
          <w:bCs/>
          <w:u w:val="single"/>
        </w:rPr>
      </w:pPr>
      <w:r>
        <w:rPr>
          <w:rFonts w:asciiTheme="minorBidi" w:hAnsiTheme="minorBidi" w:cstheme="minorBidi"/>
        </w:rPr>
        <w:t>Authorizations, licenses and permits with respect to the supplier and/or product.</w:t>
      </w:r>
    </w:p>
    <w:p w14:paraId="191A3392" w14:textId="77777777" w:rsidR="00F26A8E" w:rsidRPr="00180042" w:rsidRDefault="00F26A8E" w:rsidP="00F26A8E">
      <w:pPr>
        <w:pStyle w:val="aff0"/>
        <w:numPr>
          <w:ilvl w:val="0"/>
          <w:numId w:val="36"/>
        </w:numPr>
        <w:jc w:val="both"/>
        <w:rPr>
          <w:rFonts w:asciiTheme="minorBidi" w:hAnsiTheme="minorBidi" w:cstheme="minorBidi"/>
          <w:b/>
          <w:bCs/>
          <w:u w:val="single"/>
        </w:rPr>
      </w:pPr>
      <w:r>
        <w:rPr>
          <w:rFonts w:asciiTheme="minorBidi" w:hAnsiTheme="minorBidi" w:cstheme="minorBidi"/>
        </w:rPr>
        <w:t>Technical and functional properties, designation of components and assemblies, the operation and usage concept, quality issues, reliability, standardization and safety.</w:t>
      </w:r>
    </w:p>
    <w:p w14:paraId="1D392EEC" w14:textId="77777777" w:rsidR="00F26A8E" w:rsidRPr="007C1BC4" w:rsidRDefault="00F26A8E" w:rsidP="00F26A8E">
      <w:pPr>
        <w:pStyle w:val="aff0"/>
        <w:numPr>
          <w:ilvl w:val="0"/>
          <w:numId w:val="36"/>
        </w:numPr>
        <w:jc w:val="both"/>
        <w:rPr>
          <w:rFonts w:asciiTheme="minorBidi" w:hAnsiTheme="minorBidi" w:cstheme="minorBidi"/>
          <w:b/>
          <w:bCs/>
          <w:u w:val="single"/>
        </w:rPr>
      </w:pPr>
      <w:r>
        <w:rPr>
          <w:rFonts w:asciiTheme="minorBidi" w:hAnsiTheme="minorBidi" w:cstheme="minorBidi"/>
        </w:rPr>
        <w:t>Qualities, dimensions, measurement units, performance/response times, distribution evaluations, inventory levels, control data.</w:t>
      </w:r>
    </w:p>
    <w:p w14:paraId="35C9E721" w14:textId="77777777" w:rsidR="00F26A8E" w:rsidRPr="00CE6B0A" w:rsidRDefault="00F26A8E" w:rsidP="00F26A8E">
      <w:pPr>
        <w:pStyle w:val="aff0"/>
        <w:numPr>
          <w:ilvl w:val="0"/>
          <w:numId w:val="36"/>
        </w:numPr>
        <w:jc w:val="both"/>
        <w:rPr>
          <w:rFonts w:asciiTheme="minorBidi" w:hAnsiTheme="minorBidi" w:cstheme="minorBidi"/>
          <w:b/>
          <w:bCs/>
          <w:u w:val="single"/>
        </w:rPr>
      </w:pPr>
      <w:r>
        <w:rPr>
          <w:rFonts w:asciiTheme="minorBidi" w:hAnsiTheme="minorBidi" w:cstheme="minorBidi"/>
        </w:rPr>
        <w:t>Storage, maintenance, conveyance, marking, packaging and labelling issues.</w:t>
      </w:r>
    </w:p>
    <w:p w14:paraId="1DB4BD33" w14:textId="77777777" w:rsidR="00F26A8E" w:rsidRPr="001B3A1A" w:rsidRDefault="00F26A8E" w:rsidP="00F26A8E">
      <w:pPr>
        <w:pStyle w:val="aff0"/>
        <w:numPr>
          <w:ilvl w:val="0"/>
          <w:numId w:val="36"/>
        </w:numPr>
        <w:jc w:val="both"/>
        <w:rPr>
          <w:rFonts w:asciiTheme="minorBidi" w:hAnsiTheme="minorBidi" w:cstheme="minorBidi"/>
          <w:b/>
          <w:bCs/>
          <w:u w:val="single"/>
        </w:rPr>
      </w:pPr>
      <w:r>
        <w:rPr>
          <w:rFonts w:asciiTheme="minorBidi" w:hAnsiTheme="minorBidi" w:cstheme="minorBidi"/>
        </w:rPr>
        <w:t>Issues of human-machine interface, usage method, display and indicators.</w:t>
      </w:r>
    </w:p>
    <w:p w14:paraId="39CB09B2" w14:textId="77777777" w:rsidR="00F26A8E" w:rsidRPr="001B3A1A" w:rsidRDefault="00F26A8E" w:rsidP="00F26A8E">
      <w:pPr>
        <w:pStyle w:val="aff0"/>
        <w:numPr>
          <w:ilvl w:val="0"/>
          <w:numId w:val="36"/>
        </w:numPr>
        <w:jc w:val="both"/>
        <w:rPr>
          <w:rFonts w:asciiTheme="minorBidi" w:hAnsiTheme="minorBidi" w:cstheme="minorBidi"/>
          <w:b/>
          <w:bCs/>
          <w:u w:val="single"/>
        </w:rPr>
      </w:pPr>
      <w:r>
        <w:rPr>
          <w:rFonts w:asciiTheme="minorBidi" w:hAnsiTheme="minorBidi" w:cstheme="minorBidi"/>
        </w:rPr>
        <w:t>Business/commercial agreements with relevant bodies.</w:t>
      </w:r>
    </w:p>
    <w:p w14:paraId="3D3FC609" w14:textId="77777777" w:rsidR="00F26A8E" w:rsidRPr="001B3A1A" w:rsidRDefault="00F26A8E" w:rsidP="00F26A8E">
      <w:pPr>
        <w:pStyle w:val="aff0"/>
        <w:numPr>
          <w:ilvl w:val="0"/>
          <w:numId w:val="36"/>
        </w:numPr>
        <w:jc w:val="both"/>
        <w:rPr>
          <w:rFonts w:asciiTheme="minorBidi" w:hAnsiTheme="minorBidi" w:cstheme="minorBidi"/>
          <w:b/>
          <w:bCs/>
          <w:u w:val="single"/>
        </w:rPr>
      </w:pPr>
      <w:r>
        <w:rPr>
          <w:rFonts w:asciiTheme="minorBidi" w:hAnsiTheme="minorBidi" w:cstheme="minorBidi"/>
        </w:rPr>
        <w:t>Funding capabilities, securities and relevant economic information.</w:t>
      </w:r>
    </w:p>
    <w:p w14:paraId="529D0EFA" w14:textId="77777777" w:rsidR="00F26A8E" w:rsidRPr="001B3A1A" w:rsidRDefault="00F26A8E" w:rsidP="00F26A8E">
      <w:pPr>
        <w:pStyle w:val="aff0"/>
        <w:numPr>
          <w:ilvl w:val="0"/>
          <w:numId w:val="36"/>
        </w:numPr>
        <w:jc w:val="both"/>
        <w:rPr>
          <w:rFonts w:asciiTheme="minorBidi" w:hAnsiTheme="minorBidi" w:cstheme="minorBidi"/>
          <w:b/>
          <w:bCs/>
          <w:u w:val="single"/>
        </w:rPr>
      </w:pPr>
      <w:r>
        <w:rPr>
          <w:rFonts w:asciiTheme="minorBidi" w:hAnsiTheme="minorBidi" w:cstheme="minorBidi"/>
        </w:rPr>
        <w:t>Description of implementation concepts, projects, excecution options, work methods.</w:t>
      </w:r>
    </w:p>
    <w:p w14:paraId="6E546023" w14:textId="77777777" w:rsidR="00F26A8E" w:rsidRPr="00C95A25" w:rsidRDefault="00F26A8E" w:rsidP="00F26A8E">
      <w:pPr>
        <w:pStyle w:val="aff0"/>
        <w:numPr>
          <w:ilvl w:val="0"/>
          <w:numId w:val="36"/>
        </w:numPr>
        <w:jc w:val="both"/>
        <w:rPr>
          <w:rFonts w:asciiTheme="minorBidi" w:hAnsiTheme="minorBidi" w:cstheme="minorBidi"/>
          <w:b/>
          <w:bCs/>
          <w:u w:val="single"/>
        </w:rPr>
      </w:pPr>
      <w:r>
        <w:rPr>
          <w:rFonts w:asciiTheme="minorBidi" w:hAnsiTheme="minorBidi" w:cstheme="minorBidi"/>
        </w:rPr>
        <w:t>The reputation of the goods and the supplier, both in Israel and overseas, including reliability, personal capabilities, professional experience, level of expertise, customers, references and/or opinions of previous buyers.</w:t>
      </w:r>
    </w:p>
    <w:p w14:paraId="35F91E52" w14:textId="77777777" w:rsidR="00F26A8E" w:rsidRPr="00C95A25" w:rsidRDefault="00F26A8E" w:rsidP="00F26A8E">
      <w:pPr>
        <w:pStyle w:val="aff0"/>
        <w:numPr>
          <w:ilvl w:val="0"/>
          <w:numId w:val="36"/>
        </w:numPr>
        <w:jc w:val="both"/>
        <w:rPr>
          <w:rFonts w:asciiTheme="minorBidi" w:hAnsiTheme="minorBidi" w:cstheme="minorBidi"/>
          <w:b/>
          <w:bCs/>
          <w:u w:val="single"/>
        </w:rPr>
      </w:pPr>
      <w:r>
        <w:rPr>
          <w:rFonts w:asciiTheme="minorBidi" w:hAnsiTheme="minorBidi" w:cstheme="minorBidi"/>
        </w:rPr>
        <w:t>Optional contract methods: purchasing, leasing, etc.</w:t>
      </w:r>
    </w:p>
    <w:p w14:paraId="310CF027" w14:textId="77777777" w:rsidR="00F26A8E" w:rsidRPr="00180042" w:rsidRDefault="00F26A8E" w:rsidP="00F26A8E">
      <w:pPr>
        <w:pStyle w:val="aff0"/>
        <w:numPr>
          <w:ilvl w:val="0"/>
          <w:numId w:val="36"/>
        </w:numPr>
        <w:jc w:val="both"/>
        <w:rPr>
          <w:rFonts w:asciiTheme="minorBidi" w:hAnsiTheme="minorBidi" w:cstheme="minorBidi"/>
          <w:b/>
          <w:bCs/>
          <w:u w:val="single"/>
          <w:rtl/>
        </w:rPr>
      </w:pPr>
      <w:r>
        <w:rPr>
          <w:rFonts w:asciiTheme="minorBidi" w:hAnsiTheme="minorBidi" w:cstheme="minorBidi"/>
        </w:rPr>
        <w:t>Any technical, operational or commercial information, which may be relevant.</w:t>
      </w:r>
    </w:p>
    <w:p w14:paraId="5865E321" w14:textId="77777777" w:rsidR="00F26A8E" w:rsidRDefault="00F26A8E" w:rsidP="00E6170D">
      <w:pPr>
        <w:pStyle w:val="11"/>
        <w:numPr>
          <w:ilvl w:val="0"/>
          <w:numId w:val="0"/>
        </w:numPr>
        <w:ind w:left="360"/>
        <w:jc w:val="center"/>
        <w:rPr>
          <w:rFonts w:asciiTheme="minorBidi" w:hAnsiTheme="minorBidi" w:cstheme="minorBidi"/>
          <w:b/>
          <w:bCs/>
          <w:u w:val="single"/>
        </w:rPr>
      </w:pPr>
      <w:r w:rsidRPr="00C95A25">
        <w:rPr>
          <w:rFonts w:asciiTheme="minorBidi" w:hAnsiTheme="minorBidi" w:cstheme="minorBidi"/>
          <w:sz w:val="24"/>
          <w:szCs w:val="24"/>
        </w:rPr>
        <w:t xml:space="preserve"> </w:t>
      </w:r>
      <w:r w:rsidRPr="00C95A25">
        <w:rPr>
          <w:rFonts w:asciiTheme="minorBidi" w:hAnsiTheme="minorBidi" w:cstheme="minorBidi"/>
          <w:b/>
          <w:bCs/>
          <w:u w:val="single"/>
          <w:rtl/>
        </w:rPr>
        <w:br w:type="page"/>
      </w:r>
    </w:p>
    <w:p w14:paraId="57C75675" w14:textId="77777777" w:rsidR="00F26A8E" w:rsidRPr="00C95A25" w:rsidRDefault="00F26A8E" w:rsidP="00F0623A">
      <w:pPr>
        <w:pStyle w:val="Titre1"/>
        <w:numPr>
          <w:ilvl w:val="0"/>
          <w:numId w:val="0"/>
        </w:numPr>
        <w:rPr>
          <w:rtl/>
        </w:rPr>
      </w:pPr>
      <w:bookmarkStart w:id="11" w:name="_Toc506762792"/>
      <w:r>
        <w:t>Appendix G – Text of the Document Accompanying the RFI</w:t>
      </w:r>
      <w:bookmarkEnd w:id="11"/>
      <w:r>
        <w:t xml:space="preserve"> </w:t>
      </w:r>
    </w:p>
    <w:p w14:paraId="154CAECF" w14:textId="77777777" w:rsidR="00F26A8E" w:rsidRDefault="00F26A8E" w:rsidP="00E6170D">
      <w:pPr>
        <w:bidi w:val="0"/>
        <w:ind w:left="37"/>
        <w:jc w:val="both"/>
        <w:rPr>
          <w:rFonts w:asciiTheme="minorBidi" w:hAnsiTheme="minorBidi" w:cstheme="minorBidi"/>
          <w:b/>
          <w:bCs/>
          <w:u w:val="single"/>
        </w:rPr>
      </w:pPr>
    </w:p>
    <w:p w14:paraId="39DAE8AE" w14:textId="77777777" w:rsidR="00F26A8E" w:rsidRDefault="00F26A8E" w:rsidP="00E6170D">
      <w:pPr>
        <w:bidi w:val="0"/>
        <w:ind w:left="37"/>
        <w:jc w:val="both"/>
        <w:rPr>
          <w:rFonts w:asciiTheme="minorBidi" w:hAnsiTheme="minorBidi" w:cstheme="minorBidi"/>
          <w:sz w:val="24"/>
        </w:rPr>
      </w:pPr>
      <w:r>
        <w:rPr>
          <w:rFonts w:asciiTheme="minorBidi" w:hAnsiTheme="minorBidi" w:cstheme="minorBidi"/>
          <w:sz w:val="24"/>
        </w:rPr>
        <w:t>An RFI document will generally state the following:</w:t>
      </w:r>
    </w:p>
    <w:p w14:paraId="1E1D3EDE" w14:textId="77777777" w:rsidR="00F26A8E" w:rsidRDefault="00F26A8E" w:rsidP="00E6170D">
      <w:pPr>
        <w:bidi w:val="0"/>
        <w:ind w:left="37"/>
        <w:jc w:val="both"/>
        <w:rPr>
          <w:rFonts w:asciiTheme="minorBidi" w:hAnsiTheme="minorBidi" w:cstheme="minorBidi"/>
          <w:sz w:val="24"/>
        </w:rPr>
      </w:pPr>
    </w:p>
    <w:p w14:paraId="63019473" w14:textId="77777777" w:rsidR="00F26A8E" w:rsidRDefault="00F26A8E" w:rsidP="00F26A8E">
      <w:pPr>
        <w:pStyle w:val="aff0"/>
        <w:numPr>
          <w:ilvl w:val="0"/>
          <w:numId w:val="37"/>
        </w:numPr>
        <w:jc w:val="both"/>
        <w:rPr>
          <w:rFonts w:asciiTheme="minorBidi" w:hAnsiTheme="minorBidi" w:cstheme="minorBidi"/>
        </w:rPr>
      </w:pPr>
      <w:r>
        <w:rPr>
          <w:rFonts w:asciiTheme="minorBidi" w:hAnsiTheme="minorBidi" w:cstheme="minorBidi"/>
        </w:rPr>
        <w:t>The following does not constitute a call for bids and it is not part of the tender process. Therefore, it contains nothing which might constitute any undertaking toward any respondent thereto. The purpose of the request is solely to obtain information, following which the Technion will consider its further activities, in accordance with professional and practical considerations.</w:t>
      </w:r>
    </w:p>
    <w:p w14:paraId="4EA8FCC2" w14:textId="77777777" w:rsidR="00F26A8E" w:rsidRDefault="00F26A8E" w:rsidP="00F26A8E">
      <w:pPr>
        <w:pStyle w:val="aff0"/>
        <w:numPr>
          <w:ilvl w:val="0"/>
          <w:numId w:val="37"/>
        </w:numPr>
        <w:jc w:val="both"/>
        <w:rPr>
          <w:rFonts w:asciiTheme="minorBidi" w:hAnsiTheme="minorBidi" w:cstheme="minorBidi"/>
        </w:rPr>
      </w:pPr>
      <w:r>
        <w:rPr>
          <w:rFonts w:asciiTheme="minorBidi" w:hAnsiTheme="minorBidi" w:cstheme="minorBidi"/>
        </w:rPr>
        <w:t>The Technion reserves the right to use the information, which will be obtained following this request, In order to draw a list of potential suppliers – all subject to the Technion’s exclusive discretion.</w:t>
      </w:r>
    </w:p>
    <w:p w14:paraId="43F5776B" w14:textId="77777777" w:rsidR="00F26A8E" w:rsidRDefault="00F26A8E" w:rsidP="00F26A8E">
      <w:pPr>
        <w:pStyle w:val="aff0"/>
        <w:numPr>
          <w:ilvl w:val="0"/>
          <w:numId w:val="37"/>
        </w:numPr>
        <w:jc w:val="both"/>
        <w:rPr>
          <w:rFonts w:asciiTheme="minorBidi" w:hAnsiTheme="minorBidi" w:cstheme="minorBidi"/>
        </w:rPr>
      </w:pPr>
      <w:r>
        <w:rPr>
          <w:rFonts w:asciiTheme="minorBidi" w:hAnsiTheme="minorBidi" w:cstheme="minorBidi"/>
        </w:rPr>
        <w:t>In the event in which a tender process takes place in future, the Technion may either amend or add conditions and requirements – all subject to the latter’s professional discretion and needs.</w:t>
      </w:r>
    </w:p>
    <w:p w14:paraId="3AF30EA6" w14:textId="77777777" w:rsidR="00F26A8E" w:rsidRDefault="00F26A8E" w:rsidP="00F26A8E">
      <w:pPr>
        <w:pStyle w:val="aff0"/>
        <w:numPr>
          <w:ilvl w:val="0"/>
          <w:numId w:val="37"/>
        </w:numPr>
        <w:jc w:val="both"/>
        <w:rPr>
          <w:rFonts w:asciiTheme="minorBidi" w:hAnsiTheme="minorBidi" w:cstheme="minorBidi"/>
        </w:rPr>
      </w:pPr>
      <w:r>
        <w:rPr>
          <w:rFonts w:asciiTheme="minorBidi" w:hAnsiTheme="minorBidi" w:cstheme="minorBidi"/>
        </w:rPr>
        <w:t>The Technion reserves the right to address, to the extent required, anyone who responded to this request, with a request for supplementary information and clarifications, to present representations and demonstrations, to carry out a pilot, to visit customer sites and to visit the site of suppliers who will respond to such request.</w:t>
      </w:r>
    </w:p>
    <w:p w14:paraId="1985DAC9" w14:textId="77777777" w:rsidR="00F26A8E" w:rsidRDefault="00F26A8E" w:rsidP="00F26A8E">
      <w:pPr>
        <w:pStyle w:val="aff0"/>
        <w:numPr>
          <w:ilvl w:val="0"/>
          <w:numId w:val="37"/>
        </w:numPr>
        <w:jc w:val="both"/>
        <w:rPr>
          <w:rFonts w:asciiTheme="minorBidi" w:hAnsiTheme="minorBidi" w:cstheme="minorBidi"/>
        </w:rPr>
      </w:pPr>
      <w:r>
        <w:rPr>
          <w:rFonts w:asciiTheme="minorBidi" w:hAnsiTheme="minorBidi" w:cstheme="minorBidi"/>
        </w:rPr>
        <w:t>The Technion has the right to use information which will be disclosed in response to a request and the supplier will have no copyright claims.</w:t>
      </w:r>
    </w:p>
    <w:p w14:paraId="3F271AC0" w14:textId="77777777" w:rsidR="00F26A8E" w:rsidRDefault="00F26A8E" w:rsidP="00F26A8E">
      <w:pPr>
        <w:pStyle w:val="aff0"/>
        <w:numPr>
          <w:ilvl w:val="0"/>
          <w:numId w:val="37"/>
        </w:numPr>
        <w:jc w:val="both"/>
        <w:rPr>
          <w:rFonts w:asciiTheme="minorBidi" w:hAnsiTheme="minorBidi" w:cstheme="minorBidi"/>
        </w:rPr>
      </w:pPr>
      <w:r>
        <w:rPr>
          <w:rFonts w:asciiTheme="minorBidi" w:hAnsiTheme="minorBidi" w:cstheme="minorBidi"/>
        </w:rPr>
        <w:t>The RFI will include guidelines with respect to the method of submitting the required information (deadlines, configuration, a possibility of raising questions, etc.).</w:t>
      </w:r>
    </w:p>
    <w:p w14:paraId="5A3A0766" w14:textId="77777777" w:rsidR="00F26A8E" w:rsidRPr="00890E7C" w:rsidRDefault="00F26A8E" w:rsidP="00F26A8E">
      <w:pPr>
        <w:pStyle w:val="aff0"/>
        <w:numPr>
          <w:ilvl w:val="0"/>
          <w:numId w:val="37"/>
        </w:numPr>
        <w:jc w:val="both"/>
        <w:rPr>
          <w:rFonts w:asciiTheme="minorBidi" w:hAnsiTheme="minorBidi" w:cstheme="minorBidi"/>
          <w:rtl/>
        </w:rPr>
      </w:pPr>
      <w:r>
        <w:rPr>
          <w:rFonts w:asciiTheme="minorBidi" w:hAnsiTheme="minorBidi" w:cstheme="minorBidi"/>
        </w:rPr>
        <w:t>Relevant appendices will be attached to the document, to the extent required.</w:t>
      </w:r>
    </w:p>
    <w:p w14:paraId="7F3AB11D" w14:textId="77777777" w:rsidR="00F26A8E" w:rsidRPr="002772AC" w:rsidRDefault="00F26A8E" w:rsidP="00E6170D">
      <w:pPr>
        <w:numPr>
          <w:ilvl w:val="1"/>
          <w:numId w:val="0"/>
        </w:numPr>
        <w:spacing w:line="360" w:lineRule="auto"/>
        <w:ind w:left="32" w:firstLine="5"/>
        <w:jc w:val="both"/>
        <w:rPr>
          <w:rFonts w:asciiTheme="minorBidi" w:hAnsiTheme="minorBidi" w:cstheme="minorBidi"/>
        </w:rPr>
      </w:pPr>
      <w:r>
        <w:rPr>
          <w:rFonts w:asciiTheme="minorBidi" w:hAnsiTheme="minorBidi" w:cstheme="minorBidi"/>
        </w:rPr>
        <w:t xml:space="preserve"> </w:t>
      </w:r>
    </w:p>
    <w:p w14:paraId="09A9964E" w14:textId="77777777" w:rsidR="00F26A8E" w:rsidRDefault="00F26A8E">
      <w:pPr>
        <w:bidi w:val="0"/>
        <w:rPr>
          <w:rFonts w:asciiTheme="minorBidi" w:hAnsiTheme="minorBidi" w:cstheme="minorBidi"/>
          <w:b/>
          <w:bCs/>
          <w:sz w:val="24"/>
          <w:u w:val="single"/>
        </w:rPr>
      </w:pPr>
      <w:r>
        <w:rPr>
          <w:rFonts w:asciiTheme="minorBidi" w:hAnsiTheme="minorBidi" w:cstheme="minorBidi"/>
          <w:b/>
          <w:bCs/>
          <w:sz w:val="24"/>
          <w:u w:val="single"/>
        </w:rPr>
        <w:br w:type="page"/>
      </w:r>
    </w:p>
    <w:p w14:paraId="49F7F00C" w14:textId="77777777" w:rsidR="00F26A8E" w:rsidRDefault="00F26A8E" w:rsidP="00F0623A">
      <w:pPr>
        <w:pStyle w:val="Titre1"/>
        <w:numPr>
          <w:ilvl w:val="0"/>
          <w:numId w:val="0"/>
        </w:numPr>
      </w:pPr>
      <w:bookmarkStart w:id="12" w:name="_Toc506762793"/>
      <w:r>
        <w:t>Appendix H – The Independent Auditor’s Report</w:t>
      </w:r>
      <w:bookmarkEnd w:id="12"/>
      <w:r>
        <w:t xml:space="preserve">  </w:t>
      </w:r>
    </w:p>
    <w:p w14:paraId="47C0E1AA" w14:textId="77777777" w:rsidR="00F26A8E" w:rsidRDefault="00F26A8E" w:rsidP="00E6170D">
      <w:pPr>
        <w:pStyle w:val="af5"/>
        <w:bidi w:val="0"/>
        <w:rPr>
          <w:rFonts w:asciiTheme="minorBidi" w:hAnsiTheme="minorBidi" w:cstheme="minorBidi"/>
          <w:sz w:val="24"/>
          <w:szCs w:val="24"/>
        </w:rPr>
      </w:pPr>
    </w:p>
    <w:p w14:paraId="4D9E0069" w14:textId="77777777" w:rsidR="00F26A8E" w:rsidRDefault="00F26A8E" w:rsidP="00E6170D">
      <w:pPr>
        <w:pStyle w:val="af5"/>
        <w:bidi w:val="0"/>
        <w:spacing w:line="240" w:lineRule="auto"/>
        <w:ind w:left="567"/>
        <w:rPr>
          <w:rFonts w:asciiTheme="minorBidi" w:hAnsiTheme="minorBidi" w:cstheme="minorBidi"/>
          <w:sz w:val="24"/>
          <w:szCs w:val="24"/>
        </w:rPr>
      </w:pPr>
      <w:r>
        <w:rPr>
          <w:rFonts w:asciiTheme="minorBidi" w:hAnsiTheme="minorBidi" w:cstheme="minorBidi"/>
          <w:sz w:val="24"/>
          <w:szCs w:val="24"/>
        </w:rPr>
        <w:t>To:</w:t>
      </w:r>
    </w:p>
    <w:p w14:paraId="4182AB30" w14:textId="77777777" w:rsidR="00F26A8E" w:rsidRDefault="00F26A8E" w:rsidP="00E6170D">
      <w:pPr>
        <w:pStyle w:val="af5"/>
        <w:bidi w:val="0"/>
        <w:spacing w:line="240" w:lineRule="auto"/>
        <w:ind w:left="567"/>
        <w:rPr>
          <w:rFonts w:asciiTheme="minorBidi" w:hAnsiTheme="minorBidi" w:cstheme="minorBidi"/>
          <w:sz w:val="24"/>
          <w:szCs w:val="24"/>
        </w:rPr>
      </w:pPr>
      <w:r>
        <w:rPr>
          <w:rFonts w:asciiTheme="minorBidi" w:hAnsiTheme="minorBidi" w:cstheme="minorBidi"/>
          <w:sz w:val="24"/>
          <w:szCs w:val="24"/>
        </w:rPr>
        <w:t>The Technion</w:t>
      </w:r>
    </w:p>
    <w:p w14:paraId="4CEE319E" w14:textId="77777777" w:rsidR="00F26A8E" w:rsidRDefault="00F26A8E" w:rsidP="00E6170D">
      <w:pPr>
        <w:pStyle w:val="af5"/>
        <w:bidi w:val="0"/>
        <w:spacing w:line="240" w:lineRule="auto"/>
        <w:ind w:left="567"/>
        <w:rPr>
          <w:rFonts w:asciiTheme="minorBidi" w:hAnsiTheme="minorBidi" w:cstheme="minorBidi"/>
          <w:sz w:val="24"/>
          <w:szCs w:val="24"/>
        </w:rPr>
      </w:pPr>
    </w:p>
    <w:p w14:paraId="68F26ACA" w14:textId="77777777" w:rsidR="00F26A8E" w:rsidRPr="002772AC" w:rsidRDefault="00F26A8E" w:rsidP="00E6170D">
      <w:pPr>
        <w:pStyle w:val="af5"/>
        <w:bidi w:val="0"/>
        <w:spacing w:line="240" w:lineRule="auto"/>
        <w:ind w:left="567"/>
        <w:rPr>
          <w:rFonts w:asciiTheme="minorBidi" w:hAnsiTheme="minorBidi" w:cstheme="minorBidi"/>
          <w:sz w:val="24"/>
          <w:rtl/>
        </w:rPr>
      </w:pPr>
      <w:r>
        <w:rPr>
          <w:rFonts w:asciiTheme="minorBidi" w:hAnsiTheme="minorBidi" w:cstheme="minorBidi"/>
          <w:sz w:val="24"/>
          <w:szCs w:val="24"/>
        </w:rPr>
        <w:t xml:space="preserve">Dear Sir/Madam, </w:t>
      </w:r>
    </w:p>
    <w:p w14:paraId="36F7B2E8" w14:textId="77777777" w:rsidR="00F26A8E" w:rsidRDefault="00F26A8E" w:rsidP="00E6170D">
      <w:pPr>
        <w:bidi w:val="0"/>
        <w:jc w:val="both"/>
        <w:rPr>
          <w:rFonts w:asciiTheme="minorBidi" w:hAnsiTheme="minorBidi" w:cstheme="minorBidi"/>
          <w:sz w:val="24"/>
        </w:rPr>
      </w:pPr>
    </w:p>
    <w:p w14:paraId="57973ADB" w14:textId="77777777" w:rsidR="00F26A8E" w:rsidRDefault="00F26A8E" w:rsidP="00E6170D">
      <w:pPr>
        <w:bidi w:val="0"/>
        <w:jc w:val="both"/>
        <w:rPr>
          <w:rFonts w:asciiTheme="minorBidi" w:hAnsiTheme="minorBidi" w:cstheme="minorBidi"/>
          <w:sz w:val="24"/>
        </w:rPr>
      </w:pPr>
    </w:p>
    <w:p w14:paraId="5FB9D5D3" w14:textId="77777777" w:rsidR="00F26A8E" w:rsidRDefault="00F26A8E" w:rsidP="00E6170D">
      <w:pPr>
        <w:bidi w:val="0"/>
        <w:jc w:val="both"/>
        <w:rPr>
          <w:rFonts w:asciiTheme="minorBidi" w:hAnsiTheme="minorBidi" w:cstheme="minorBidi"/>
          <w:sz w:val="24"/>
        </w:rPr>
      </w:pPr>
      <w:r>
        <w:rPr>
          <w:rFonts w:asciiTheme="minorBidi" w:hAnsiTheme="minorBidi" w:cstheme="minorBidi"/>
          <w:sz w:val="24"/>
        </w:rPr>
        <w:t>Subject: ____________ [Company’s name]  The Opinion of ____________, [Auditor’s name)</w:t>
      </w:r>
    </w:p>
    <w:p w14:paraId="774CD990" w14:textId="77777777" w:rsidR="00F26A8E" w:rsidRDefault="00F26A8E" w:rsidP="00E6170D">
      <w:pPr>
        <w:bidi w:val="0"/>
        <w:jc w:val="both"/>
        <w:rPr>
          <w:rFonts w:asciiTheme="minorBidi" w:hAnsiTheme="minorBidi" w:cstheme="minorBidi"/>
          <w:sz w:val="24"/>
        </w:rPr>
      </w:pPr>
    </w:p>
    <w:p w14:paraId="5A436851" w14:textId="77777777" w:rsidR="00F26A8E" w:rsidRPr="004E57BF" w:rsidRDefault="00F26A8E" w:rsidP="00E6170D">
      <w:pPr>
        <w:bidi w:val="0"/>
        <w:jc w:val="both"/>
        <w:rPr>
          <w:rFonts w:asciiTheme="minorBidi" w:hAnsiTheme="minorBidi" w:cstheme="minorBidi"/>
          <w:sz w:val="24"/>
        </w:rPr>
      </w:pPr>
      <w:r w:rsidRPr="004E57BF">
        <w:rPr>
          <w:rFonts w:asciiTheme="minorBidi" w:hAnsiTheme="minorBidi" w:cstheme="minorBidi"/>
          <w:sz w:val="24"/>
        </w:rPr>
        <w:t xml:space="preserve">As per your request and in our capacity as the certified public accountants of ______________ Ltd., we have examined the Company’s declaration, presented under your letter dated ___________ with respect to the payment of minimum wages and the </w:t>
      </w:r>
      <w:r>
        <w:rPr>
          <w:rFonts w:asciiTheme="minorBidi" w:hAnsiTheme="minorBidi" w:cstheme="minorBidi"/>
          <w:sz w:val="24"/>
        </w:rPr>
        <w:t>absence</w:t>
      </w:r>
      <w:r w:rsidRPr="004E57BF">
        <w:rPr>
          <w:rFonts w:asciiTheme="minorBidi" w:hAnsiTheme="minorBidi" w:cstheme="minorBidi"/>
          <w:sz w:val="24"/>
        </w:rPr>
        <w:t xml:space="preserve"> of Labor Law violations, as part of entering into a contract with the Technion.</w:t>
      </w:r>
    </w:p>
    <w:p w14:paraId="6705C0C4" w14:textId="77777777" w:rsidR="00F26A8E" w:rsidRDefault="00F26A8E" w:rsidP="00E6170D">
      <w:pPr>
        <w:bidi w:val="0"/>
        <w:ind w:right="-193"/>
        <w:jc w:val="both"/>
        <w:rPr>
          <w:rFonts w:ascii="Arial" w:hAnsi="Arial" w:cs="Arial"/>
          <w:sz w:val="24"/>
        </w:rPr>
      </w:pPr>
      <w:r w:rsidRPr="004E57BF">
        <w:rPr>
          <w:rFonts w:ascii="Arial" w:hAnsi="Arial" w:cs="Arial"/>
          <w:sz w:val="24"/>
        </w:rPr>
        <w:t>Th</w:t>
      </w:r>
      <w:r>
        <w:rPr>
          <w:rFonts w:ascii="Arial" w:hAnsi="Arial" w:cs="Arial"/>
          <w:sz w:val="24"/>
        </w:rPr>
        <w:t>is declaration is the</w:t>
      </w:r>
      <w:r w:rsidRPr="004E57BF">
        <w:rPr>
          <w:rFonts w:ascii="Arial" w:hAnsi="Arial" w:cs="Arial"/>
          <w:sz w:val="24"/>
        </w:rPr>
        <w:t xml:space="preserve"> responsibility of the </w:t>
      </w:r>
      <w:r>
        <w:rPr>
          <w:rFonts w:ascii="Arial" w:hAnsi="Arial" w:cs="Arial"/>
          <w:sz w:val="24"/>
        </w:rPr>
        <w:t xml:space="preserve">above-mentioned </w:t>
      </w:r>
      <w:r w:rsidRPr="004E57BF">
        <w:rPr>
          <w:rFonts w:ascii="Arial" w:hAnsi="Arial" w:cs="Arial"/>
          <w:sz w:val="24"/>
        </w:rPr>
        <w:t>Company’s</w:t>
      </w:r>
      <w:r>
        <w:rPr>
          <w:rFonts w:ascii="Arial" w:hAnsi="Arial" w:cs="Arial"/>
          <w:sz w:val="24"/>
        </w:rPr>
        <w:t xml:space="preserve"> </w:t>
      </w:r>
      <w:r w:rsidRPr="004E57BF">
        <w:rPr>
          <w:rFonts w:ascii="Arial" w:hAnsi="Arial" w:cs="Arial"/>
          <w:sz w:val="24"/>
        </w:rPr>
        <w:t xml:space="preserve"> </w:t>
      </w:r>
      <w:r>
        <w:rPr>
          <w:rFonts w:ascii="Arial" w:hAnsi="Arial" w:cs="Arial"/>
          <w:sz w:val="24"/>
        </w:rPr>
        <w:t xml:space="preserve"> </w:t>
      </w:r>
      <w:r w:rsidRPr="004E57BF">
        <w:rPr>
          <w:rFonts w:ascii="Arial" w:hAnsi="Arial" w:cs="Arial"/>
          <w:sz w:val="24"/>
        </w:rPr>
        <w:t xml:space="preserve">management. </w:t>
      </w:r>
      <w:r>
        <w:rPr>
          <w:rFonts w:ascii="Arial" w:hAnsi="Arial" w:cs="Arial"/>
          <w:sz w:val="24"/>
        </w:rPr>
        <w:t>Our</w:t>
      </w:r>
      <w:r w:rsidRPr="004E57BF">
        <w:rPr>
          <w:rFonts w:ascii="Arial" w:hAnsi="Arial" w:cs="Arial"/>
          <w:sz w:val="24"/>
        </w:rPr>
        <w:t xml:space="preserve"> responsibility is to express an opinion </w:t>
      </w:r>
      <w:r>
        <w:rPr>
          <w:rFonts w:ascii="Arial" w:hAnsi="Arial" w:cs="Arial"/>
          <w:sz w:val="24"/>
        </w:rPr>
        <w:t>regarding</w:t>
      </w:r>
      <w:r w:rsidRPr="004E57BF">
        <w:rPr>
          <w:rFonts w:ascii="Arial" w:hAnsi="Arial" w:cs="Arial"/>
          <w:sz w:val="24"/>
        </w:rPr>
        <w:t xml:space="preserve"> </w:t>
      </w:r>
      <w:r>
        <w:rPr>
          <w:rFonts w:ascii="Arial" w:hAnsi="Arial" w:cs="Arial"/>
          <w:sz w:val="24"/>
        </w:rPr>
        <w:t>the above-mentioned declaration,</w:t>
      </w:r>
      <w:r w:rsidRPr="004E57BF">
        <w:rPr>
          <w:rFonts w:ascii="Arial" w:hAnsi="Arial" w:cs="Arial"/>
          <w:sz w:val="24"/>
        </w:rPr>
        <w:t xml:space="preserve"> based on </w:t>
      </w:r>
      <w:r>
        <w:rPr>
          <w:rFonts w:ascii="Arial" w:hAnsi="Arial" w:cs="Arial"/>
          <w:sz w:val="24"/>
        </w:rPr>
        <w:t>our</w:t>
      </w:r>
      <w:r w:rsidRPr="004E57BF">
        <w:rPr>
          <w:rFonts w:ascii="Arial" w:hAnsi="Arial" w:cs="Arial"/>
          <w:sz w:val="24"/>
        </w:rPr>
        <w:t xml:space="preserve"> audit.</w:t>
      </w:r>
    </w:p>
    <w:p w14:paraId="62C11B22" w14:textId="77777777" w:rsidR="00F26A8E" w:rsidRDefault="00F26A8E" w:rsidP="00E6170D">
      <w:pPr>
        <w:bidi w:val="0"/>
        <w:ind w:right="-193"/>
        <w:jc w:val="both"/>
        <w:rPr>
          <w:rFonts w:ascii="Arial" w:hAnsi="Arial" w:cs="Arial"/>
          <w:sz w:val="24"/>
        </w:rPr>
      </w:pPr>
      <w:r>
        <w:rPr>
          <w:rFonts w:ascii="Arial" w:hAnsi="Arial" w:cs="Arial"/>
          <w:sz w:val="24"/>
        </w:rPr>
        <w:t>We</w:t>
      </w:r>
      <w:r w:rsidRPr="00924AE9">
        <w:rPr>
          <w:rFonts w:ascii="Arial" w:hAnsi="Arial" w:cs="Arial"/>
          <w:sz w:val="24"/>
        </w:rPr>
        <w:t xml:space="preserve"> conducted </w:t>
      </w:r>
      <w:r>
        <w:rPr>
          <w:rFonts w:ascii="Arial" w:hAnsi="Arial" w:cs="Arial"/>
          <w:sz w:val="24"/>
        </w:rPr>
        <w:t xml:space="preserve">our </w:t>
      </w:r>
      <w:r w:rsidRPr="00924AE9">
        <w:rPr>
          <w:rFonts w:ascii="Arial" w:hAnsi="Arial" w:cs="Arial"/>
          <w:sz w:val="24"/>
        </w:rPr>
        <w:t xml:space="preserve">audit </w:t>
      </w:r>
      <w:r>
        <w:rPr>
          <w:rFonts w:ascii="Arial" w:hAnsi="Arial" w:cs="Arial"/>
          <w:sz w:val="24"/>
        </w:rPr>
        <w:t>in accordance with the Directives for Regulation, Finance and Economy, to which you referred us.</w:t>
      </w:r>
      <w:r w:rsidRPr="00924AE9">
        <w:rPr>
          <w:rFonts w:ascii="Arial" w:hAnsi="Arial" w:cs="Arial"/>
          <w:sz w:val="24"/>
        </w:rPr>
        <w:t xml:space="preserve"> </w:t>
      </w:r>
      <w:r>
        <w:rPr>
          <w:rFonts w:ascii="Arial" w:hAnsi="Arial" w:cs="Arial"/>
          <w:sz w:val="24"/>
        </w:rPr>
        <w:t>The Auditing Directive</w:t>
      </w:r>
      <w:r w:rsidRPr="00924AE9">
        <w:rPr>
          <w:rFonts w:ascii="Arial" w:hAnsi="Arial" w:cs="Arial"/>
          <w:sz w:val="24"/>
        </w:rPr>
        <w:t xml:space="preserve"> requir</w:t>
      </w:r>
      <w:r>
        <w:rPr>
          <w:rFonts w:ascii="Arial" w:hAnsi="Arial" w:cs="Arial"/>
          <w:sz w:val="24"/>
        </w:rPr>
        <w:t>es</w:t>
      </w:r>
      <w:r w:rsidRPr="00924AE9">
        <w:rPr>
          <w:rFonts w:ascii="Arial" w:hAnsi="Arial" w:cs="Arial"/>
          <w:sz w:val="24"/>
        </w:rPr>
        <w:t xml:space="preserve"> that</w:t>
      </w:r>
      <w:r>
        <w:rPr>
          <w:rFonts w:ascii="Arial" w:hAnsi="Arial" w:cs="Arial"/>
          <w:sz w:val="24"/>
        </w:rPr>
        <w:t xml:space="preserve"> we plan and perform the audit, based on such Directive, </w:t>
      </w:r>
      <w:r w:rsidRPr="00924AE9">
        <w:rPr>
          <w:rFonts w:ascii="Arial" w:hAnsi="Arial" w:cs="Arial"/>
          <w:sz w:val="24"/>
        </w:rPr>
        <w:t xml:space="preserve">to obtain reasonable assurance about whether the </w:t>
      </w:r>
      <w:r>
        <w:rPr>
          <w:rFonts w:ascii="Arial" w:hAnsi="Arial" w:cs="Arial"/>
          <w:sz w:val="24"/>
        </w:rPr>
        <w:t>above-mentioned declaration is</w:t>
      </w:r>
      <w:r w:rsidRPr="00924AE9">
        <w:rPr>
          <w:rFonts w:ascii="Arial" w:hAnsi="Arial" w:cs="Arial"/>
          <w:sz w:val="24"/>
        </w:rPr>
        <w:t xml:space="preserve"> free of material misstatement.</w:t>
      </w:r>
    </w:p>
    <w:p w14:paraId="253AD1D4" w14:textId="77777777" w:rsidR="00F26A8E" w:rsidRDefault="00F26A8E" w:rsidP="00E6170D">
      <w:pPr>
        <w:bidi w:val="0"/>
        <w:ind w:right="-193"/>
        <w:jc w:val="both"/>
        <w:rPr>
          <w:rFonts w:ascii="Arial" w:hAnsi="Arial" w:cs="Arial"/>
          <w:sz w:val="24"/>
        </w:rPr>
      </w:pPr>
      <w:r w:rsidRPr="000C1C7B">
        <w:rPr>
          <w:rFonts w:ascii="Arial" w:hAnsi="Arial" w:cs="Arial"/>
          <w:sz w:val="24"/>
        </w:rPr>
        <w:t>An audit includes examining, on a test basis</w:t>
      </w:r>
      <w:r>
        <w:rPr>
          <w:rFonts w:ascii="Arial" w:hAnsi="Arial" w:cs="Arial"/>
          <w:sz w:val="24"/>
        </w:rPr>
        <w:t xml:space="preserve"> - as specified in the Directive -</w:t>
      </w:r>
      <w:r w:rsidRPr="000C1C7B">
        <w:rPr>
          <w:rFonts w:ascii="Arial" w:hAnsi="Arial" w:cs="Arial"/>
          <w:sz w:val="24"/>
        </w:rPr>
        <w:t xml:space="preserve"> evidence supporting the </w:t>
      </w:r>
      <w:r>
        <w:rPr>
          <w:rFonts w:ascii="Arial" w:hAnsi="Arial" w:cs="Arial"/>
          <w:sz w:val="24"/>
        </w:rPr>
        <w:t>information</w:t>
      </w:r>
      <w:r w:rsidRPr="000C1C7B">
        <w:rPr>
          <w:rFonts w:ascii="Arial" w:hAnsi="Arial" w:cs="Arial"/>
          <w:sz w:val="24"/>
        </w:rPr>
        <w:t xml:space="preserve"> in the </w:t>
      </w:r>
      <w:r>
        <w:rPr>
          <w:rFonts w:ascii="Arial" w:hAnsi="Arial" w:cs="Arial"/>
          <w:sz w:val="24"/>
        </w:rPr>
        <w:t>above-mentioned declaration.</w:t>
      </w:r>
    </w:p>
    <w:p w14:paraId="5C9069C3" w14:textId="77777777" w:rsidR="00F26A8E" w:rsidRPr="00A41927" w:rsidRDefault="00F26A8E" w:rsidP="00E6170D">
      <w:pPr>
        <w:bidi w:val="0"/>
        <w:ind w:right="-193"/>
        <w:jc w:val="both"/>
        <w:rPr>
          <w:rFonts w:ascii="Arial" w:hAnsi="Arial" w:cs="Arial"/>
          <w:sz w:val="24"/>
        </w:rPr>
      </w:pPr>
      <w:r>
        <w:rPr>
          <w:rFonts w:ascii="Arial" w:hAnsi="Arial" w:cs="Arial"/>
          <w:sz w:val="24"/>
        </w:rPr>
        <w:t>We</w:t>
      </w:r>
      <w:r w:rsidRPr="00A41927">
        <w:rPr>
          <w:rFonts w:ascii="Arial" w:hAnsi="Arial" w:cs="Arial"/>
          <w:sz w:val="24"/>
        </w:rPr>
        <w:t xml:space="preserve"> believe that </w:t>
      </w:r>
      <w:r>
        <w:rPr>
          <w:rFonts w:ascii="Arial" w:hAnsi="Arial" w:cs="Arial"/>
          <w:sz w:val="24"/>
        </w:rPr>
        <w:t>our</w:t>
      </w:r>
      <w:r w:rsidRPr="00A41927">
        <w:rPr>
          <w:rFonts w:ascii="Arial" w:hAnsi="Arial" w:cs="Arial"/>
          <w:sz w:val="24"/>
        </w:rPr>
        <w:t xml:space="preserve"> audit provides a reasonable basis for </w:t>
      </w:r>
      <w:r>
        <w:rPr>
          <w:rFonts w:ascii="Arial" w:hAnsi="Arial" w:cs="Arial"/>
          <w:sz w:val="24"/>
        </w:rPr>
        <w:t>our</w:t>
      </w:r>
      <w:r w:rsidRPr="00A41927">
        <w:rPr>
          <w:rFonts w:ascii="Arial" w:hAnsi="Arial" w:cs="Arial"/>
          <w:sz w:val="24"/>
        </w:rPr>
        <w:t xml:space="preserve"> opinion.</w:t>
      </w:r>
    </w:p>
    <w:p w14:paraId="2B363D13" w14:textId="77777777" w:rsidR="00F26A8E" w:rsidRDefault="00F26A8E" w:rsidP="00E6170D">
      <w:pPr>
        <w:pStyle w:val="aff2"/>
        <w:bidi w:val="0"/>
        <w:ind w:right="-193"/>
        <w:jc w:val="both"/>
        <w:rPr>
          <w:rFonts w:ascii="Arial" w:hAnsi="Arial" w:cs="Arial"/>
          <w:sz w:val="24"/>
        </w:rPr>
      </w:pPr>
      <w:r w:rsidRPr="00962045">
        <w:rPr>
          <w:rFonts w:ascii="Arial" w:hAnsi="Arial" w:cs="Arial"/>
          <w:sz w:val="24"/>
        </w:rPr>
        <w:t xml:space="preserve">In </w:t>
      </w:r>
      <w:r>
        <w:rPr>
          <w:rFonts w:ascii="Arial" w:hAnsi="Arial" w:cs="Arial"/>
          <w:sz w:val="24"/>
        </w:rPr>
        <w:t>our</w:t>
      </w:r>
      <w:r w:rsidRPr="00962045">
        <w:rPr>
          <w:rFonts w:ascii="Arial" w:hAnsi="Arial" w:cs="Arial"/>
          <w:sz w:val="24"/>
        </w:rPr>
        <w:t xml:space="preserve"> opinion, </w:t>
      </w:r>
      <w:r>
        <w:rPr>
          <w:rFonts w:ascii="Arial" w:hAnsi="Arial" w:cs="Arial"/>
          <w:sz w:val="24"/>
        </w:rPr>
        <w:t>based on our audit</w:t>
      </w:r>
      <w:r w:rsidRPr="00962045">
        <w:rPr>
          <w:rFonts w:ascii="Arial" w:hAnsi="Arial" w:cs="Arial"/>
          <w:sz w:val="24"/>
        </w:rPr>
        <w:t xml:space="preserve">, </w:t>
      </w:r>
      <w:r>
        <w:rPr>
          <w:rFonts w:ascii="Arial" w:hAnsi="Arial" w:cs="Arial"/>
          <w:sz w:val="24"/>
        </w:rPr>
        <w:t xml:space="preserve">that which is stated in the declaration </w:t>
      </w:r>
      <w:r w:rsidRPr="00962045">
        <w:rPr>
          <w:rFonts w:ascii="Arial" w:hAnsi="Arial" w:cs="Arial"/>
          <w:sz w:val="24"/>
        </w:rPr>
        <w:t>re</w:t>
      </w:r>
      <w:r>
        <w:rPr>
          <w:rFonts w:ascii="Arial" w:hAnsi="Arial" w:cs="Arial"/>
          <w:sz w:val="24"/>
        </w:rPr>
        <w:t>ferred to above fairly presents,</w:t>
      </w:r>
      <w:r w:rsidRPr="00962045">
        <w:rPr>
          <w:rFonts w:ascii="Arial" w:hAnsi="Arial" w:cs="Arial"/>
          <w:sz w:val="24"/>
        </w:rPr>
        <w:t xml:space="preserve"> in all material respects, </w:t>
      </w:r>
      <w:r>
        <w:rPr>
          <w:rFonts w:ascii="Arial" w:hAnsi="Arial" w:cs="Arial"/>
          <w:sz w:val="24"/>
        </w:rPr>
        <w:t>the contents thereof.</w:t>
      </w:r>
    </w:p>
    <w:p w14:paraId="5AD1D692" w14:textId="77777777" w:rsidR="00F26A8E" w:rsidRDefault="00F26A8E" w:rsidP="00E6170D">
      <w:pPr>
        <w:pStyle w:val="aff2"/>
        <w:bidi w:val="0"/>
        <w:ind w:right="-193"/>
        <w:jc w:val="both"/>
        <w:rPr>
          <w:rFonts w:ascii="Arial" w:hAnsi="Arial" w:cs="Arial"/>
          <w:sz w:val="24"/>
        </w:rPr>
      </w:pPr>
    </w:p>
    <w:p w14:paraId="3F21829E" w14:textId="77777777" w:rsidR="00F26A8E" w:rsidRDefault="00F26A8E" w:rsidP="00E6170D">
      <w:pPr>
        <w:pStyle w:val="aff2"/>
        <w:bidi w:val="0"/>
        <w:ind w:right="-193"/>
        <w:jc w:val="both"/>
        <w:rPr>
          <w:rFonts w:ascii="Arial" w:hAnsi="Arial" w:cs="Arial"/>
          <w:sz w:val="24"/>
        </w:rPr>
      </w:pPr>
    </w:p>
    <w:p w14:paraId="039CD09A" w14:textId="77777777" w:rsidR="00F26A8E" w:rsidRDefault="00F26A8E" w:rsidP="00E6170D">
      <w:pPr>
        <w:pStyle w:val="aff2"/>
        <w:bidi w:val="0"/>
        <w:ind w:right="-193"/>
        <w:jc w:val="both"/>
        <w:rPr>
          <w:rFonts w:ascii="Arial" w:hAnsi="Arial" w:cs="Arial"/>
          <w:sz w:val="24"/>
        </w:rPr>
      </w:pPr>
      <w:r>
        <w:rPr>
          <w:rFonts w:ascii="Arial" w:hAnsi="Arial" w:cs="Arial"/>
          <w:sz w:val="24"/>
        </w:rPr>
        <w:t>Sincerely yours,</w:t>
      </w:r>
    </w:p>
    <w:p w14:paraId="31FB5852" w14:textId="77777777" w:rsidR="00F26A8E" w:rsidRDefault="00F26A8E" w:rsidP="00E6170D">
      <w:pPr>
        <w:pStyle w:val="aff2"/>
        <w:bidi w:val="0"/>
        <w:ind w:right="-193"/>
        <w:jc w:val="both"/>
        <w:rPr>
          <w:rFonts w:ascii="Arial" w:hAnsi="Arial" w:cs="Arial"/>
          <w:sz w:val="24"/>
        </w:rPr>
      </w:pPr>
    </w:p>
    <w:p w14:paraId="12781A5B" w14:textId="77777777" w:rsidR="00F26A8E" w:rsidRDefault="00F26A8E" w:rsidP="00E6170D">
      <w:pPr>
        <w:pStyle w:val="aff2"/>
        <w:bidi w:val="0"/>
        <w:ind w:right="-193"/>
        <w:jc w:val="both"/>
        <w:rPr>
          <w:rFonts w:ascii="Arial" w:hAnsi="Arial" w:cs="Arial"/>
          <w:sz w:val="24"/>
        </w:rPr>
      </w:pPr>
    </w:p>
    <w:p w14:paraId="2497E35C" w14:textId="77777777" w:rsidR="00F26A8E" w:rsidRDefault="00F26A8E" w:rsidP="00E6170D">
      <w:pPr>
        <w:pStyle w:val="aff2"/>
        <w:bidi w:val="0"/>
        <w:ind w:right="-193"/>
        <w:jc w:val="both"/>
        <w:rPr>
          <w:rFonts w:ascii="Arial" w:hAnsi="Arial" w:cs="Arial"/>
          <w:sz w:val="24"/>
        </w:rPr>
      </w:pPr>
      <w:r>
        <w:rPr>
          <w:rFonts w:ascii="Arial" w:hAnsi="Arial" w:cs="Arial"/>
          <w:sz w:val="24"/>
        </w:rPr>
        <w:t>___________________</w:t>
      </w:r>
    </w:p>
    <w:p w14:paraId="71FA1324" w14:textId="77777777" w:rsidR="00F26A8E" w:rsidRPr="00962045" w:rsidRDefault="00F26A8E" w:rsidP="00E6170D">
      <w:pPr>
        <w:pStyle w:val="aff2"/>
        <w:bidi w:val="0"/>
        <w:ind w:right="-193"/>
        <w:jc w:val="both"/>
        <w:rPr>
          <w:rFonts w:asciiTheme="minorBidi" w:hAnsiTheme="minorBidi" w:cstheme="minorBidi"/>
          <w:sz w:val="24"/>
          <w:rtl/>
        </w:rPr>
      </w:pPr>
      <w:r w:rsidRPr="00962045">
        <w:rPr>
          <w:rFonts w:asciiTheme="minorBidi" w:hAnsiTheme="minorBidi" w:cstheme="minorBidi"/>
          <w:sz w:val="24"/>
        </w:rPr>
        <w:t>C</w:t>
      </w:r>
      <w:r>
        <w:rPr>
          <w:rFonts w:asciiTheme="minorBidi" w:hAnsiTheme="minorBidi" w:cstheme="minorBidi"/>
          <w:sz w:val="24"/>
        </w:rPr>
        <w:t>.P.A.’s Firm</w:t>
      </w:r>
    </w:p>
    <w:p w14:paraId="21BD3A4D" w14:textId="4BABE4E2" w:rsidR="00AE6028" w:rsidRDefault="00AE6028">
      <w:pPr>
        <w:bidi w:val="0"/>
        <w:rPr>
          <w:rFonts w:ascii="Bernard MT Condensed" w:hAnsi="Bernard MT Condensed"/>
          <w:sz w:val="22"/>
          <w:szCs w:val="22"/>
        </w:rPr>
      </w:pPr>
      <w:r>
        <w:rPr>
          <w:rFonts w:ascii="Bernard MT Condensed" w:hAnsi="Bernard MT Condensed"/>
          <w:sz w:val="22"/>
          <w:szCs w:val="22"/>
        </w:rPr>
        <w:br w:type="page"/>
      </w:r>
    </w:p>
    <w:p w14:paraId="02118737" w14:textId="77777777" w:rsidR="00F26A8E" w:rsidRPr="00943D81" w:rsidRDefault="00F26A8E" w:rsidP="00F0623A">
      <w:pPr>
        <w:pStyle w:val="Titre1"/>
        <w:numPr>
          <w:ilvl w:val="0"/>
          <w:numId w:val="0"/>
        </w:numPr>
      </w:pPr>
      <w:bookmarkStart w:id="13" w:name="_Toc506762794"/>
      <w:r w:rsidRPr="00943D81">
        <w:t>Appendix I – Labor Laws</w:t>
      </w:r>
      <w:bookmarkEnd w:id="13"/>
    </w:p>
    <w:p w14:paraId="757CECF1" w14:textId="77777777" w:rsidR="00F26A8E" w:rsidRPr="00943D81" w:rsidRDefault="00F26A8E" w:rsidP="00E6170D">
      <w:pPr>
        <w:ind w:left="720" w:firstLine="360"/>
        <w:jc w:val="both"/>
        <w:rPr>
          <w:rFonts w:asciiTheme="minorBidi" w:hAnsiTheme="minorBidi" w:cstheme="minorBidi"/>
          <w:sz w:val="22"/>
          <w:szCs w:val="22"/>
          <w:rtl/>
        </w:rPr>
      </w:pPr>
    </w:p>
    <w:tbl>
      <w:tblPr>
        <w:tblW w:w="8487" w:type="dxa"/>
        <w:tblLook w:val="01E0" w:firstRow="1" w:lastRow="1" w:firstColumn="1" w:lastColumn="1" w:noHBand="0" w:noVBand="0"/>
      </w:tblPr>
      <w:tblGrid>
        <w:gridCol w:w="851"/>
        <w:gridCol w:w="2830"/>
        <w:gridCol w:w="4806"/>
      </w:tblGrid>
      <w:tr w:rsidR="00F26A8E" w:rsidRPr="0008723D" w14:paraId="78745444" w14:textId="77777777" w:rsidTr="00E6170D">
        <w:tc>
          <w:tcPr>
            <w:tcW w:w="0" w:type="auto"/>
          </w:tcPr>
          <w:p w14:paraId="549AE0F3" w14:textId="77777777" w:rsidR="00F26A8E" w:rsidRPr="0008723D" w:rsidRDefault="00F26A8E" w:rsidP="00AE6028">
            <w:pPr>
              <w:bidi w:val="0"/>
              <w:jc w:val="center"/>
              <w:rPr>
                <w:rFonts w:asciiTheme="minorBidi" w:hAnsiTheme="minorBidi" w:cstheme="minorBidi"/>
                <w:caps/>
                <w:sz w:val="22"/>
                <w:szCs w:val="22"/>
              </w:rPr>
            </w:pPr>
            <w:r w:rsidRPr="0008723D">
              <w:rPr>
                <w:rFonts w:asciiTheme="minorBidi" w:hAnsiTheme="minorBidi" w:cstheme="minorBidi"/>
                <w:caps/>
                <w:sz w:val="22"/>
                <w:szCs w:val="22"/>
              </w:rPr>
              <w:t>S</w:t>
            </w:r>
            <w:r w:rsidRPr="0008723D">
              <w:rPr>
                <w:rFonts w:asciiTheme="minorBidi" w:hAnsiTheme="minorBidi" w:cstheme="minorBidi"/>
                <w:sz w:val="22"/>
                <w:szCs w:val="22"/>
              </w:rPr>
              <w:t>erial</w:t>
            </w:r>
            <w:r w:rsidRPr="0008723D">
              <w:rPr>
                <w:rFonts w:asciiTheme="minorBidi" w:hAnsiTheme="minorBidi" w:cstheme="minorBidi"/>
                <w:caps/>
                <w:sz w:val="22"/>
                <w:szCs w:val="22"/>
              </w:rPr>
              <w:t xml:space="preserve"> N</w:t>
            </w:r>
            <w:r w:rsidRPr="0008723D">
              <w:rPr>
                <w:rFonts w:asciiTheme="minorBidi" w:hAnsiTheme="minorBidi" w:cstheme="minorBidi"/>
                <w:sz w:val="22"/>
                <w:szCs w:val="22"/>
              </w:rPr>
              <w:t>o</w:t>
            </w:r>
            <w:r w:rsidRPr="0008723D">
              <w:rPr>
                <w:rFonts w:asciiTheme="minorBidi" w:hAnsiTheme="minorBidi" w:cstheme="minorBidi"/>
                <w:caps/>
                <w:sz w:val="22"/>
                <w:szCs w:val="22"/>
              </w:rPr>
              <w:t>.</w:t>
            </w:r>
          </w:p>
        </w:tc>
        <w:tc>
          <w:tcPr>
            <w:tcW w:w="0" w:type="auto"/>
          </w:tcPr>
          <w:p w14:paraId="54B49D5F" w14:textId="77777777" w:rsidR="00F26A8E" w:rsidRPr="0008723D" w:rsidRDefault="00F26A8E" w:rsidP="00E6170D">
            <w:pPr>
              <w:bidi w:val="0"/>
              <w:jc w:val="both"/>
              <w:rPr>
                <w:rFonts w:asciiTheme="minorBidi" w:hAnsiTheme="minorBidi" w:cstheme="minorBidi"/>
                <w:caps/>
                <w:sz w:val="22"/>
                <w:szCs w:val="22"/>
              </w:rPr>
            </w:pPr>
            <w:r w:rsidRPr="0008723D">
              <w:rPr>
                <w:rFonts w:asciiTheme="minorBidi" w:hAnsiTheme="minorBidi" w:cstheme="minorBidi"/>
                <w:sz w:val="22"/>
                <w:szCs w:val="22"/>
              </w:rPr>
              <w:t xml:space="preserve">The Name of the </w:t>
            </w:r>
            <w:r w:rsidRPr="0008723D">
              <w:rPr>
                <w:rFonts w:asciiTheme="minorBidi" w:hAnsiTheme="minorBidi" w:cstheme="minorBidi"/>
                <w:caps/>
                <w:sz w:val="22"/>
                <w:szCs w:val="22"/>
              </w:rPr>
              <w:t>L</w:t>
            </w:r>
            <w:r w:rsidRPr="0008723D">
              <w:rPr>
                <w:rFonts w:asciiTheme="minorBidi" w:hAnsiTheme="minorBidi" w:cstheme="minorBidi"/>
                <w:sz w:val="22"/>
                <w:szCs w:val="22"/>
              </w:rPr>
              <w:t>aw</w:t>
            </w:r>
          </w:p>
        </w:tc>
        <w:tc>
          <w:tcPr>
            <w:tcW w:w="4806" w:type="dxa"/>
          </w:tcPr>
          <w:p w14:paraId="30063036" w14:textId="77777777" w:rsidR="00F26A8E" w:rsidRPr="0008723D" w:rsidRDefault="00F26A8E" w:rsidP="00E6170D">
            <w:pPr>
              <w:bidi w:val="0"/>
              <w:jc w:val="both"/>
              <w:rPr>
                <w:rFonts w:asciiTheme="minorBidi" w:hAnsiTheme="minorBidi" w:cstheme="minorBidi"/>
                <w:caps/>
                <w:sz w:val="22"/>
                <w:szCs w:val="22"/>
              </w:rPr>
            </w:pPr>
            <w:r w:rsidRPr="0008723D">
              <w:rPr>
                <w:rFonts w:asciiTheme="minorBidi" w:hAnsiTheme="minorBidi" w:cstheme="minorBidi"/>
                <w:sz w:val="22"/>
                <w:szCs w:val="22"/>
              </w:rPr>
              <w:t>The Minister in Charge</w:t>
            </w:r>
          </w:p>
        </w:tc>
      </w:tr>
      <w:tr w:rsidR="00F26A8E" w:rsidRPr="0008723D" w14:paraId="1D19E147" w14:textId="77777777" w:rsidTr="00E6170D">
        <w:tc>
          <w:tcPr>
            <w:tcW w:w="0" w:type="auto"/>
          </w:tcPr>
          <w:p w14:paraId="21D1ADF0"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1</w:t>
            </w:r>
          </w:p>
        </w:tc>
        <w:tc>
          <w:tcPr>
            <w:tcW w:w="0" w:type="auto"/>
          </w:tcPr>
          <w:p w14:paraId="040AA5FC" w14:textId="77777777" w:rsidR="00F26A8E" w:rsidRPr="0008723D" w:rsidRDefault="00F26A8E" w:rsidP="00E6170D">
            <w:pPr>
              <w:pStyle w:val="P00"/>
              <w:bidi w:val="0"/>
              <w:spacing w:before="72"/>
              <w:ind w:left="0"/>
              <w:jc w:val="left"/>
              <w:rPr>
                <w:rFonts w:asciiTheme="minorBidi" w:hAnsiTheme="minorBidi" w:cstheme="minorBidi"/>
                <w:noProof w:val="0"/>
                <w:sz w:val="22"/>
                <w:szCs w:val="22"/>
              </w:rPr>
            </w:pPr>
            <w:r w:rsidRPr="0008723D">
              <w:rPr>
                <w:rStyle w:val="default"/>
                <w:rFonts w:asciiTheme="minorBidi" w:hAnsiTheme="minorBidi" w:cstheme="minorBidi"/>
                <w:noProof w:val="0"/>
                <w:sz w:val="22"/>
                <w:szCs w:val="22"/>
              </w:rPr>
              <w:t xml:space="preserve">The Labor Dept. Ordinance, </w:t>
            </w:r>
            <w:r w:rsidRPr="0008723D">
              <w:rPr>
                <w:rStyle w:val="default"/>
                <w:rFonts w:asciiTheme="minorBidi" w:hAnsiTheme="minorBidi" w:cstheme="minorBidi"/>
                <w:noProof w:val="0"/>
                <w:sz w:val="22"/>
                <w:szCs w:val="22"/>
                <w:rtl/>
              </w:rPr>
              <w:t>1943</w:t>
            </w:r>
          </w:p>
        </w:tc>
        <w:tc>
          <w:tcPr>
            <w:tcW w:w="4806" w:type="dxa"/>
          </w:tcPr>
          <w:p w14:paraId="278E6733" w14:textId="77777777" w:rsidR="00F26A8E" w:rsidRPr="0008723D" w:rsidRDefault="00F26A8E" w:rsidP="00E6170D">
            <w:pPr>
              <w:bidi w:val="0"/>
              <w:jc w:val="both"/>
              <w:rPr>
                <w:rFonts w:asciiTheme="minorBidi" w:hAnsiTheme="minorBidi" w:cstheme="minorBidi"/>
                <w:sz w:val="22"/>
                <w:szCs w:val="22"/>
              </w:rPr>
            </w:pPr>
            <w:r w:rsidRPr="0008723D">
              <w:rPr>
                <w:rStyle w:val="default"/>
                <w:rFonts w:asciiTheme="minorBidi" w:hAnsiTheme="minorBidi" w:cstheme="minorBidi"/>
                <w:sz w:val="22"/>
                <w:szCs w:val="22"/>
              </w:rPr>
              <w:t xml:space="preserve">The Labor Minister may </w:t>
            </w:r>
            <w:r>
              <w:rPr>
                <w:rStyle w:val="default"/>
                <w:rFonts w:asciiTheme="minorBidi" w:hAnsiTheme="minorBidi" w:cstheme="minorBidi"/>
                <w:sz w:val="22"/>
                <w:szCs w:val="22"/>
              </w:rPr>
              <w:t xml:space="preserve">generally </w:t>
            </w:r>
            <w:r w:rsidRPr="0008723D">
              <w:rPr>
                <w:rStyle w:val="default"/>
                <w:rFonts w:asciiTheme="minorBidi" w:hAnsiTheme="minorBidi" w:cstheme="minorBidi"/>
                <w:sz w:val="22"/>
                <w:szCs w:val="22"/>
              </w:rPr>
              <w:t xml:space="preserve">enact regulations and </w:t>
            </w:r>
            <w:r>
              <w:rPr>
                <w:rStyle w:val="default"/>
                <w:rFonts w:asciiTheme="minorBidi" w:hAnsiTheme="minorBidi" w:cstheme="minorBidi"/>
                <w:sz w:val="22"/>
                <w:szCs w:val="22"/>
              </w:rPr>
              <w:t>c</w:t>
            </w:r>
            <w:r>
              <w:rPr>
                <w:rStyle w:val="default"/>
                <w:rFonts w:asciiTheme="minorBidi" w:hAnsiTheme="minorBidi" w:cstheme="minorBidi"/>
              </w:rPr>
              <w:t xml:space="preserve">reate </w:t>
            </w:r>
            <w:r w:rsidRPr="0008723D">
              <w:rPr>
                <w:rStyle w:val="default"/>
                <w:rFonts w:asciiTheme="minorBidi" w:hAnsiTheme="minorBidi" w:cstheme="minorBidi"/>
                <w:sz w:val="22"/>
                <w:szCs w:val="22"/>
              </w:rPr>
              <w:t xml:space="preserve">forms for implementing the provisions of this Ordinance. </w:t>
            </w:r>
          </w:p>
        </w:tc>
      </w:tr>
      <w:tr w:rsidR="00F26A8E" w:rsidRPr="0008723D" w14:paraId="2E45CA97" w14:textId="77777777" w:rsidTr="00E6170D">
        <w:tc>
          <w:tcPr>
            <w:tcW w:w="0" w:type="auto"/>
          </w:tcPr>
          <w:p w14:paraId="04E41ACB"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2</w:t>
            </w:r>
          </w:p>
        </w:tc>
        <w:tc>
          <w:tcPr>
            <w:tcW w:w="0" w:type="auto"/>
          </w:tcPr>
          <w:p w14:paraId="3DE4817D" w14:textId="6BFA4C43" w:rsidR="00F26A8E" w:rsidRPr="0008723D" w:rsidRDefault="00F26A8E" w:rsidP="00E6170D">
            <w:pPr>
              <w:pStyle w:val="P00"/>
              <w:tabs>
                <w:tab w:val="clear" w:pos="2835"/>
                <w:tab w:val="left" w:pos="3977"/>
              </w:tabs>
              <w:bidi w:val="0"/>
              <w:spacing w:before="72"/>
              <w:ind w:left="0"/>
              <w:jc w:val="left"/>
              <w:rPr>
                <w:rFonts w:asciiTheme="minorBidi" w:hAnsiTheme="minorBidi" w:cstheme="minorBidi"/>
                <w:noProof w:val="0"/>
                <w:sz w:val="22"/>
                <w:szCs w:val="22"/>
              </w:rPr>
            </w:pPr>
            <w:r w:rsidRPr="0008723D">
              <w:rPr>
                <w:rStyle w:val="default"/>
                <w:rFonts w:asciiTheme="minorBidi" w:hAnsiTheme="minorBidi" w:cstheme="minorBidi"/>
                <w:noProof w:val="0"/>
                <w:sz w:val="22"/>
                <w:szCs w:val="22"/>
              </w:rPr>
              <w:t>The Accidents and Occupational Diseases (Notification) Ordinance,</w:t>
            </w:r>
            <w:r w:rsidRPr="0008723D">
              <w:rPr>
                <w:rStyle w:val="default"/>
                <w:rFonts w:asciiTheme="minorBidi" w:hAnsiTheme="minorBidi" w:cstheme="minorBidi"/>
                <w:noProof w:val="0"/>
                <w:sz w:val="22"/>
                <w:szCs w:val="22"/>
                <w:rtl/>
              </w:rPr>
              <w:t xml:space="preserve">  1945</w:t>
            </w:r>
          </w:p>
        </w:tc>
        <w:tc>
          <w:tcPr>
            <w:tcW w:w="4806" w:type="dxa"/>
          </w:tcPr>
          <w:p w14:paraId="0248648B" w14:textId="77777777" w:rsidR="00F26A8E" w:rsidRPr="0008723D" w:rsidRDefault="00F26A8E" w:rsidP="00E6170D">
            <w:pPr>
              <w:bidi w:val="0"/>
              <w:jc w:val="both"/>
              <w:rPr>
                <w:rFonts w:asciiTheme="minorBidi" w:hAnsiTheme="minorBidi" w:cstheme="minorBidi"/>
                <w:sz w:val="22"/>
                <w:szCs w:val="22"/>
              </w:rPr>
            </w:pPr>
            <w:r w:rsidRPr="0008723D">
              <w:rPr>
                <w:rStyle w:val="default"/>
                <w:rFonts w:asciiTheme="minorBidi" w:hAnsiTheme="minorBidi" w:cstheme="minorBidi"/>
                <w:sz w:val="22"/>
                <w:szCs w:val="22"/>
              </w:rPr>
              <w:t>The Labor Minister may enact regulations, usually for implementing the provisions of this Ordinance.</w:t>
            </w:r>
          </w:p>
        </w:tc>
      </w:tr>
      <w:tr w:rsidR="00F26A8E" w:rsidRPr="0008723D" w14:paraId="132BE2D0" w14:textId="77777777" w:rsidTr="00E6170D">
        <w:tc>
          <w:tcPr>
            <w:tcW w:w="0" w:type="auto"/>
          </w:tcPr>
          <w:p w14:paraId="4679CF22"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3</w:t>
            </w:r>
          </w:p>
        </w:tc>
        <w:tc>
          <w:tcPr>
            <w:tcW w:w="0" w:type="auto"/>
          </w:tcPr>
          <w:p w14:paraId="4A0C38BF" w14:textId="77777777" w:rsidR="00F26A8E" w:rsidRPr="0008723D" w:rsidRDefault="00F26A8E" w:rsidP="00E6170D">
            <w:pPr>
              <w:pStyle w:val="P00"/>
              <w:bidi w:val="0"/>
              <w:spacing w:before="72"/>
              <w:ind w:left="0"/>
              <w:jc w:val="left"/>
              <w:rPr>
                <w:rFonts w:asciiTheme="minorBidi" w:hAnsiTheme="minorBidi" w:cstheme="minorBidi"/>
                <w:noProof w:val="0"/>
                <w:sz w:val="22"/>
                <w:szCs w:val="22"/>
              </w:rPr>
            </w:pPr>
            <w:r w:rsidRPr="0008723D">
              <w:rPr>
                <w:rStyle w:val="default"/>
                <w:rFonts w:asciiTheme="minorBidi" w:hAnsiTheme="minorBidi" w:cstheme="minorBidi"/>
                <w:noProof w:val="0"/>
                <w:sz w:val="22"/>
                <w:szCs w:val="22"/>
              </w:rPr>
              <w:t>The Safety at Work Ordinance, 1946</w:t>
            </w:r>
          </w:p>
        </w:tc>
        <w:tc>
          <w:tcPr>
            <w:tcW w:w="4806" w:type="dxa"/>
          </w:tcPr>
          <w:p w14:paraId="51E9D8B8" w14:textId="77777777" w:rsidR="00F26A8E" w:rsidRPr="0008723D" w:rsidRDefault="00F26A8E" w:rsidP="00E6170D">
            <w:pPr>
              <w:bidi w:val="0"/>
              <w:jc w:val="both"/>
              <w:rPr>
                <w:rFonts w:asciiTheme="minorBidi" w:hAnsiTheme="minorBidi" w:cstheme="minorBidi"/>
                <w:sz w:val="22"/>
                <w:szCs w:val="22"/>
              </w:rPr>
            </w:pPr>
            <w:r w:rsidRPr="0008723D">
              <w:rPr>
                <w:rStyle w:val="default"/>
                <w:rFonts w:asciiTheme="minorBidi" w:hAnsiTheme="minorBidi" w:cstheme="minorBidi"/>
                <w:sz w:val="22"/>
                <w:szCs w:val="22"/>
              </w:rPr>
              <w:t xml:space="preserve">The Labor Minister is </w:t>
            </w:r>
            <w:r>
              <w:rPr>
                <w:rStyle w:val="default"/>
                <w:rFonts w:asciiTheme="minorBidi" w:hAnsiTheme="minorBidi" w:cstheme="minorBidi"/>
                <w:sz w:val="22"/>
                <w:szCs w:val="22"/>
              </w:rPr>
              <w:t>charged with implementing</w:t>
            </w:r>
            <w:r w:rsidRPr="0008723D">
              <w:rPr>
                <w:rStyle w:val="default"/>
                <w:rFonts w:asciiTheme="minorBidi" w:hAnsiTheme="minorBidi" w:cstheme="minorBidi"/>
                <w:sz w:val="22"/>
                <w:szCs w:val="22"/>
              </w:rPr>
              <w:t xml:space="preserve"> this Ordinance.</w:t>
            </w:r>
            <w:r w:rsidRPr="0008723D">
              <w:rPr>
                <w:rFonts w:asciiTheme="minorBidi" w:hAnsiTheme="minorBidi" w:cstheme="minorBidi"/>
                <w:sz w:val="22"/>
                <w:szCs w:val="22"/>
                <w:rtl/>
              </w:rPr>
              <w:t xml:space="preserve"> </w:t>
            </w:r>
          </w:p>
        </w:tc>
      </w:tr>
      <w:tr w:rsidR="00F26A8E" w:rsidRPr="0008723D" w14:paraId="02140DB0" w14:textId="77777777" w:rsidTr="00E6170D">
        <w:tc>
          <w:tcPr>
            <w:tcW w:w="0" w:type="auto"/>
          </w:tcPr>
          <w:p w14:paraId="15A9027B"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4</w:t>
            </w:r>
          </w:p>
        </w:tc>
        <w:tc>
          <w:tcPr>
            <w:tcW w:w="0" w:type="auto"/>
          </w:tcPr>
          <w:p w14:paraId="0FD0F603" w14:textId="77777777" w:rsidR="00F26A8E" w:rsidRPr="0008723D" w:rsidRDefault="00F26A8E" w:rsidP="00E6170D">
            <w:pPr>
              <w:pStyle w:val="P00"/>
              <w:tabs>
                <w:tab w:val="clear" w:pos="2835"/>
                <w:tab w:val="left" w:pos="3977"/>
              </w:tabs>
              <w:bidi w:val="0"/>
              <w:spacing w:before="72"/>
              <w:ind w:left="0"/>
              <w:jc w:val="left"/>
              <w:rPr>
                <w:rFonts w:asciiTheme="minorBidi" w:hAnsiTheme="minorBidi" w:cstheme="minorBidi"/>
                <w:noProof w:val="0"/>
                <w:sz w:val="22"/>
                <w:szCs w:val="22"/>
              </w:rPr>
            </w:pPr>
            <w:r w:rsidRPr="0008723D">
              <w:rPr>
                <w:rStyle w:val="default"/>
                <w:rFonts w:asciiTheme="minorBidi" w:hAnsiTheme="minorBidi" w:cstheme="minorBidi"/>
                <w:noProof w:val="0"/>
                <w:sz w:val="22"/>
                <w:szCs w:val="22"/>
              </w:rPr>
              <w:t>The Discharged Soldiers (Reinstated in Employment Law), 5709-</w:t>
            </w:r>
            <w:r w:rsidRPr="0008723D">
              <w:rPr>
                <w:rStyle w:val="default"/>
                <w:rFonts w:asciiTheme="minorBidi" w:hAnsiTheme="minorBidi" w:cstheme="minorBidi"/>
                <w:noProof w:val="0"/>
                <w:sz w:val="22"/>
                <w:szCs w:val="22"/>
                <w:rtl/>
              </w:rPr>
              <w:t>1949</w:t>
            </w:r>
          </w:p>
        </w:tc>
        <w:tc>
          <w:tcPr>
            <w:tcW w:w="4806" w:type="dxa"/>
          </w:tcPr>
          <w:p w14:paraId="5E7A95F3" w14:textId="77777777" w:rsidR="00F26A8E" w:rsidRPr="0008723D" w:rsidRDefault="00F26A8E" w:rsidP="00E6170D">
            <w:pPr>
              <w:pStyle w:val="P00"/>
              <w:tabs>
                <w:tab w:val="clear" w:pos="1928"/>
                <w:tab w:val="left" w:pos="3060"/>
              </w:tabs>
              <w:bidi w:val="0"/>
              <w:spacing w:before="72"/>
              <w:ind w:left="0"/>
              <w:rPr>
                <w:rStyle w:val="default"/>
                <w:rFonts w:asciiTheme="minorBidi" w:hAnsiTheme="minorBidi" w:cstheme="minorBidi"/>
                <w:sz w:val="22"/>
                <w:szCs w:val="22"/>
              </w:rPr>
            </w:pPr>
            <w:r w:rsidRPr="0008723D">
              <w:rPr>
                <w:rStyle w:val="default"/>
                <w:rFonts w:asciiTheme="minorBidi" w:hAnsiTheme="minorBidi" w:cstheme="minorBidi"/>
                <w:noProof w:val="0"/>
                <w:sz w:val="22"/>
                <w:szCs w:val="22"/>
              </w:rPr>
              <w:t xml:space="preserve"> </w:t>
            </w:r>
            <w:r w:rsidRPr="0008723D">
              <w:rPr>
                <w:rStyle w:val="default"/>
                <w:rFonts w:asciiTheme="minorBidi" w:hAnsiTheme="minorBidi" w:cstheme="minorBidi"/>
                <w:sz w:val="22"/>
                <w:szCs w:val="22"/>
              </w:rPr>
              <w:t xml:space="preserve">The Defense Minister is </w:t>
            </w:r>
            <w:r>
              <w:rPr>
                <w:rStyle w:val="default"/>
                <w:rFonts w:asciiTheme="minorBidi" w:hAnsiTheme="minorBidi" w:cstheme="minorBidi"/>
                <w:sz w:val="22"/>
                <w:szCs w:val="22"/>
              </w:rPr>
              <w:t>charged with implementing</w:t>
            </w:r>
            <w:r w:rsidRPr="0008723D">
              <w:rPr>
                <w:rStyle w:val="default"/>
                <w:rFonts w:asciiTheme="minorBidi" w:hAnsiTheme="minorBidi" w:cstheme="minorBidi"/>
                <w:sz w:val="22"/>
                <w:szCs w:val="22"/>
              </w:rPr>
              <w:t xml:space="preserve"> this Law.</w:t>
            </w:r>
          </w:p>
          <w:p w14:paraId="1FD76259" w14:textId="77777777" w:rsidR="00F26A8E" w:rsidRPr="0008723D" w:rsidRDefault="00F26A8E" w:rsidP="00E6170D">
            <w:pPr>
              <w:pStyle w:val="P00"/>
              <w:tabs>
                <w:tab w:val="clear" w:pos="1928"/>
                <w:tab w:val="left" w:pos="3060"/>
              </w:tabs>
              <w:bidi w:val="0"/>
              <w:spacing w:before="72"/>
              <w:ind w:left="0"/>
              <w:rPr>
                <w:rStyle w:val="default"/>
                <w:rFonts w:asciiTheme="minorBidi" w:hAnsiTheme="minorBidi" w:cstheme="minorBidi"/>
                <w:noProof w:val="0"/>
                <w:sz w:val="22"/>
                <w:szCs w:val="22"/>
                <w:rtl/>
              </w:rPr>
            </w:pPr>
            <w:r w:rsidRPr="0008723D">
              <w:rPr>
                <w:rStyle w:val="default"/>
                <w:rFonts w:asciiTheme="minorBidi" w:hAnsiTheme="minorBidi" w:cstheme="minorBidi"/>
                <w:sz w:val="22"/>
                <w:szCs w:val="22"/>
              </w:rPr>
              <w:t>The Defense Minister may, by consent of the Labor and National Insurance Minister, enact regulations in all matters related to the implementation of this Law and the aforementioned does not derogate from the provisions of Articles 31 and 33.</w:t>
            </w:r>
          </w:p>
          <w:p w14:paraId="24E4A65B" w14:textId="77777777" w:rsidR="00F26A8E" w:rsidRPr="0008723D" w:rsidRDefault="00F26A8E" w:rsidP="00E6170D">
            <w:pPr>
              <w:pStyle w:val="P00"/>
              <w:tabs>
                <w:tab w:val="clear" w:pos="1928"/>
                <w:tab w:val="left" w:pos="2879"/>
              </w:tabs>
              <w:bidi w:val="0"/>
              <w:spacing w:before="72"/>
              <w:ind w:left="0"/>
              <w:rPr>
                <w:rStyle w:val="default"/>
                <w:rFonts w:asciiTheme="minorBidi" w:hAnsiTheme="minorBidi" w:cstheme="minorBidi"/>
                <w:noProof w:val="0"/>
                <w:sz w:val="22"/>
                <w:szCs w:val="22"/>
              </w:rPr>
            </w:pPr>
            <w:r w:rsidRPr="0008723D">
              <w:rPr>
                <w:rStyle w:val="default"/>
                <w:rFonts w:asciiTheme="minorBidi" w:hAnsiTheme="minorBidi" w:cstheme="minorBidi"/>
                <w:noProof w:val="0"/>
                <w:sz w:val="22"/>
                <w:szCs w:val="22"/>
              </w:rPr>
              <w:t>Article 31: War Invalids Regulations</w:t>
            </w:r>
          </w:p>
          <w:p w14:paraId="72CEC979" w14:textId="77777777" w:rsidR="00F26A8E" w:rsidRPr="0008723D" w:rsidRDefault="00F26A8E" w:rsidP="00E6170D">
            <w:pPr>
              <w:pStyle w:val="P00"/>
              <w:tabs>
                <w:tab w:val="clear" w:pos="1928"/>
                <w:tab w:val="left" w:pos="2879"/>
              </w:tabs>
              <w:bidi w:val="0"/>
              <w:spacing w:before="72"/>
              <w:ind w:left="0"/>
              <w:rPr>
                <w:rFonts w:asciiTheme="minorBidi" w:hAnsiTheme="minorBidi" w:cstheme="minorBidi"/>
                <w:noProof w:val="0"/>
                <w:sz w:val="22"/>
                <w:szCs w:val="22"/>
              </w:rPr>
            </w:pPr>
            <w:r w:rsidRPr="0008723D">
              <w:rPr>
                <w:rStyle w:val="default"/>
                <w:rFonts w:asciiTheme="minorBidi" w:hAnsiTheme="minorBidi" w:cstheme="minorBidi"/>
                <w:noProof w:val="0"/>
                <w:sz w:val="22"/>
                <w:szCs w:val="22"/>
              </w:rPr>
              <w:t>Article 33: Preemptive Right of Employment Regulations.</w:t>
            </w:r>
          </w:p>
        </w:tc>
      </w:tr>
      <w:tr w:rsidR="00F26A8E" w:rsidRPr="0008723D" w14:paraId="794A8535" w14:textId="77777777" w:rsidTr="00E6170D">
        <w:tc>
          <w:tcPr>
            <w:tcW w:w="0" w:type="auto"/>
          </w:tcPr>
          <w:p w14:paraId="565DCD9C"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5</w:t>
            </w:r>
          </w:p>
        </w:tc>
        <w:tc>
          <w:tcPr>
            <w:tcW w:w="0" w:type="auto"/>
          </w:tcPr>
          <w:p w14:paraId="67A5CE1C" w14:textId="77777777" w:rsidR="00F26A8E" w:rsidRPr="0008723D" w:rsidRDefault="00F26A8E" w:rsidP="00E6170D">
            <w:pPr>
              <w:pStyle w:val="P00"/>
              <w:tabs>
                <w:tab w:val="clear" w:pos="2835"/>
                <w:tab w:val="left" w:pos="3977"/>
              </w:tabs>
              <w:bidi w:val="0"/>
              <w:spacing w:before="72"/>
              <w:ind w:left="0"/>
              <w:rPr>
                <w:rFonts w:asciiTheme="minorBidi" w:hAnsiTheme="minorBidi" w:cstheme="minorBidi"/>
                <w:noProof w:val="0"/>
                <w:sz w:val="22"/>
                <w:szCs w:val="22"/>
              </w:rPr>
            </w:pPr>
            <w:r w:rsidRPr="0008723D">
              <w:rPr>
                <w:rStyle w:val="default"/>
                <w:rFonts w:asciiTheme="minorBidi" w:hAnsiTheme="minorBidi" w:cstheme="minorBidi"/>
                <w:noProof w:val="0"/>
                <w:sz w:val="22"/>
                <w:szCs w:val="22"/>
              </w:rPr>
              <w:t>The Hours of Work and Rest Law, 5711-1951</w:t>
            </w:r>
            <w:r w:rsidRPr="0008723D">
              <w:rPr>
                <w:rStyle w:val="default"/>
                <w:rFonts w:asciiTheme="minorBidi" w:hAnsiTheme="minorBidi" w:cstheme="minorBidi"/>
                <w:noProof w:val="0"/>
                <w:sz w:val="22"/>
                <w:szCs w:val="22"/>
                <w:rtl/>
              </w:rPr>
              <w:t xml:space="preserve"> </w:t>
            </w:r>
          </w:p>
        </w:tc>
        <w:tc>
          <w:tcPr>
            <w:tcW w:w="4806" w:type="dxa"/>
          </w:tcPr>
          <w:p w14:paraId="5EE1035A" w14:textId="77777777" w:rsidR="00F26A8E" w:rsidRPr="0008723D" w:rsidRDefault="00F26A8E" w:rsidP="00E6170D">
            <w:pPr>
              <w:bidi w:val="0"/>
              <w:jc w:val="both"/>
              <w:rPr>
                <w:rFonts w:asciiTheme="minorBidi" w:hAnsiTheme="minorBidi" w:cstheme="minorBidi"/>
                <w:sz w:val="22"/>
                <w:szCs w:val="22"/>
              </w:rPr>
            </w:pPr>
            <w:r w:rsidRPr="0008723D">
              <w:rPr>
                <w:rStyle w:val="default"/>
                <w:rFonts w:asciiTheme="minorBidi" w:hAnsiTheme="minorBidi" w:cstheme="minorBidi"/>
                <w:sz w:val="22"/>
                <w:szCs w:val="22"/>
              </w:rPr>
              <w:t xml:space="preserve">The Labor Minister is </w:t>
            </w:r>
            <w:r>
              <w:rPr>
                <w:rStyle w:val="default"/>
                <w:rFonts w:asciiTheme="minorBidi" w:hAnsiTheme="minorBidi" w:cstheme="minorBidi"/>
                <w:sz w:val="22"/>
                <w:szCs w:val="22"/>
              </w:rPr>
              <w:t>charged with implementing</w:t>
            </w:r>
            <w:r w:rsidRPr="0008723D">
              <w:rPr>
                <w:rStyle w:val="default"/>
                <w:rFonts w:asciiTheme="minorBidi" w:hAnsiTheme="minorBidi" w:cstheme="minorBidi"/>
                <w:sz w:val="22"/>
                <w:szCs w:val="22"/>
              </w:rPr>
              <w:t xml:space="preserve"> this Law and he may enact regulations in all matters related to the implementation thereof, including regulations on the ways in which an employer will inform his employees with respect to the provisions of this Law.</w:t>
            </w:r>
          </w:p>
        </w:tc>
      </w:tr>
      <w:tr w:rsidR="00F26A8E" w:rsidRPr="0008723D" w14:paraId="1453B327" w14:textId="77777777" w:rsidTr="00E6170D">
        <w:tc>
          <w:tcPr>
            <w:tcW w:w="0" w:type="auto"/>
          </w:tcPr>
          <w:p w14:paraId="3AE54993"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6</w:t>
            </w:r>
          </w:p>
        </w:tc>
        <w:tc>
          <w:tcPr>
            <w:tcW w:w="0" w:type="auto"/>
          </w:tcPr>
          <w:p w14:paraId="094467E5" w14:textId="77777777" w:rsidR="00F26A8E" w:rsidRPr="0008723D" w:rsidRDefault="00F26A8E" w:rsidP="00E6170D">
            <w:pPr>
              <w:pStyle w:val="P00"/>
              <w:bidi w:val="0"/>
              <w:spacing w:before="72"/>
              <w:ind w:left="0"/>
              <w:rPr>
                <w:rFonts w:asciiTheme="minorBidi" w:hAnsiTheme="minorBidi" w:cstheme="minorBidi"/>
                <w:noProof w:val="0"/>
                <w:sz w:val="22"/>
                <w:szCs w:val="22"/>
              </w:rPr>
            </w:pPr>
            <w:r w:rsidRPr="0008723D">
              <w:rPr>
                <w:rStyle w:val="default"/>
                <w:rFonts w:asciiTheme="minorBidi" w:hAnsiTheme="minorBidi" w:cstheme="minorBidi"/>
                <w:noProof w:val="0"/>
                <w:sz w:val="22"/>
                <w:szCs w:val="22"/>
              </w:rPr>
              <w:t>The Annual Leave Law, 5711-1951</w:t>
            </w:r>
          </w:p>
        </w:tc>
        <w:tc>
          <w:tcPr>
            <w:tcW w:w="4806" w:type="dxa"/>
          </w:tcPr>
          <w:p w14:paraId="2052675A" w14:textId="77777777" w:rsidR="00F26A8E" w:rsidRPr="0008723D" w:rsidRDefault="00F26A8E" w:rsidP="00E6170D">
            <w:pPr>
              <w:pStyle w:val="P00"/>
              <w:tabs>
                <w:tab w:val="clear" w:pos="1928"/>
                <w:tab w:val="left" w:pos="3059"/>
              </w:tabs>
              <w:bidi w:val="0"/>
              <w:spacing w:before="72"/>
              <w:ind w:left="0"/>
              <w:rPr>
                <w:rFonts w:asciiTheme="minorBidi" w:hAnsiTheme="minorBidi" w:cstheme="minorBidi"/>
                <w:noProof w:val="0"/>
                <w:sz w:val="22"/>
                <w:szCs w:val="22"/>
              </w:rPr>
            </w:pPr>
            <w:r w:rsidRPr="0008723D">
              <w:rPr>
                <w:rStyle w:val="default"/>
                <w:rFonts w:asciiTheme="minorBidi" w:hAnsiTheme="minorBidi" w:cstheme="minorBidi"/>
                <w:noProof w:val="0"/>
                <w:sz w:val="22"/>
                <w:szCs w:val="22"/>
              </w:rPr>
              <w:t xml:space="preserve">The Labor Minister is charged </w:t>
            </w:r>
            <w:r>
              <w:rPr>
                <w:rStyle w:val="default"/>
                <w:rFonts w:asciiTheme="minorBidi" w:hAnsiTheme="minorBidi" w:cstheme="minorBidi"/>
                <w:noProof w:val="0"/>
                <w:sz w:val="22"/>
                <w:szCs w:val="22"/>
              </w:rPr>
              <w:t>w</w:t>
            </w:r>
            <w:r>
              <w:rPr>
                <w:rStyle w:val="default"/>
                <w:rFonts w:asciiTheme="minorBidi" w:hAnsiTheme="minorBidi" w:cstheme="minorBidi"/>
              </w:rPr>
              <w:t>ith</w:t>
            </w:r>
            <w:r w:rsidRPr="0008723D">
              <w:rPr>
                <w:rStyle w:val="default"/>
                <w:rFonts w:asciiTheme="minorBidi" w:hAnsiTheme="minorBidi" w:cstheme="minorBidi"/>
                <w:noProof w:val="0"/>
                <w:sz w:val="22"/>
                <w:szCs w:val="22"/>
              </w:rPr>
              <w:t xml:space="preserve"> implement</w:t>
            </w:r>
            <w:r>
              <w:rPr>
                <w:rStyle w:val="default"/>
                <w:rFonts w:asciiTheme="minorBidi" w:hAnsiTheme="minorBidi" w:cstheme="minorBidi"/>
                <w:noProof w:val="0"/>
                <w:sz w:val="22"/>
                <w:szCs w:val="22"/>
              </w:rPr>
              <w:t>ing</w:t>
            </w:r>
            <w:r w:rsidRPr="0008723D">
              <w:rPr>
                <w:rStyle w:val="default"/>
                <w:rFonts w:asciiTheme="minorBidi" w:hAnsiTheme="minorBidi" w:cstheme="minorBidi"/>
                <w:noProof w:val="0"/>
                <w:sz w:val="22"/>
                <w:szCs w:val="22"/>
              </w:rPr>
              <w:t xml:space="preserve"> this Law and he may enact regulations in all matters related to the implementation thereof.</w:t>
            </w:r>
          </w:p>
        </w:tc>
      </w:tr>
      <w:tr w:rsidR="00F26A8E" w:rsidRPr="0008723D" w14:paraId="4091E7B3" w14:textId="77777777" w:rsidTr="00E6170D">
        <w:tc>
          <w:tcPr>
            <w:tcW w:w="0" w:type="auto"/>
          </w:tcPr>
          <w:p w14:paraId="6A0C8F45"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7</w:t>
            </w:r>
          </w:p>
        </w:tc>
        <w:tc>
          <w:tcPr>
            <w:tcW w:w="0" w:type="auto"/>
          </w:tcPr>
          <w:p w14:paraId="7EE13B6E" w14:textId="77777777" w:rsidR="00F26A8E" w:rsidRPr="0008723D" w:rsidRDefault="00F26A8E" w:rsidP="00E6170D">
            <w:pPr>
              <w:pStyle w:val="P00"/>
              <w:tabs>
                <w:tab w:val="clear" w:pos="2835"/>
                <w:tab w:val="left" w:pos="3797"/>
                <w:tab w:val="left" w:pos="3977"/>
              </w:tabs>
              <w:bidi w:val="0"/>
              <w:spacing w:before="72"/>
              <w:ind w:left="0"/>
              <w:jc w:val="left"/>
              <w:rPr>
                <w:rFonts w:asciiTheme="minorBidi" w:hAnsiTheme="minorBidi" w:cstheme="minorBidi"/>
                <w:noProof w:val="0"/>
                <w:sz w:val="22"/>
                <w:szCs w:val="22"/>
              </w:rPr>
            </w:pPr>
            <w:r w:rsidRPr="0008723D">
              <w:rPr>
                <w:rStyle w:val="default"/>
                <w:rFonts w:asciiTheme="minorBidi" w:hAnsiTheme="minorBidi" w:cstheme="minorBidi"/>
                <w:noProof w:val="0"/>
                <w:sz w:val="22"/>
                <w:szCs w:val="22"/>
              </w:rPr>
              <w:t>The Night Baking Prohibition Law, 5711-1951</w:t>
            </w:r>
          </w:p>
        </w:tc>
        <w:tc>
          <w:tcPr>
            <w:tcW w:w="4806" w:type="dxa"/>
          </w:tcPr>
          <w:p w14:paraId="21B1E459" w14:textId="77777777" w:rsidR="00F26A8E" w:rsidRPr="0008723D" w:rsidRDefault="00F26A8E" w:rsidP="00E6170D">
            <w:pPr>
              <w:bidi w:val="0"/>
              <w:rPr>
                <w:rFonts w:asciiTheme="minorBidi" w:hAnsiTheme="minorBidi" w:cstheme="minorBidi"/>
                <w:sz w:val="22"/>
                <w:szCs w:val="22"/>
              </w:rPr>
            </w:pPr>
            <w:r w:rsidRPr="0008723D">
              <w:rPr>
                <w:rFonts w:asciiTheme="minorBidi" w:hAnsiTheme="minorBidi" w:cstheme="minorBidi"/>
                <w:sz w:val="22"/>
                <w:szCs w:val="22"/>
              </w:rPr>
              <w:t>The Law was annulled – See, the Night Baking Prohibition</w:t>
            </w:r>
            <w:r>
              <w:rPr>
                <w:rFonts w:asciiTheme="minorBidi" w:hAnsiTheme="minorBidi" w:cstheme="minorBidi"/>
                <w:sz w:val="22"/>
                <w:szCs w:val="22"/>
              </w:rPr>
              <w:t xml:space="preserve"> (Annulment) </w:t>
            </w:r>
            <w:r w:rsidRPr="0008723D">
              <w:rPr>
                <w:rFonts w:asciiTheme="minorBidi" w:hAnsiTheme="minorBidi" w:cstheme="minorBidi"/>
                <w:sz w:val="22"/>
                <w:szCs w:val="22"/>
              </w:rPr>
              <w:t xml:space="preserve">Law, 5758-1998 Article H, 5758 p, 266.   </w:t>
            </w:r>
          </w:p>
        </w:tc>
      </w:tr>
      <w:tr w:rsidR="00F26A8E" w:rsidRPr="0008723D" w14:paraId="0E9CA70B" w14:textId="77777777" w:rsidTr="00E6170D">
        <w:tc>
          <w:tcPr>
            <w:tcW w:w="0" w:type="auto"/>
          </w:tcPr>
          <w:p w14:paraId="38728ECD" w14:textId="77777777" w:rsidR="00F26A8E" w:rsidRPr="0008723D" w:rsidRDefault="00F26A8E" w:rsidP="00AE6028">
            <w:pPr>
              <w:bidi w:val="0"/>
              <w:jc w:val="center"/>
              <w:rPr>
                <w:rFonts w:asciiTheme="minorBidi" w:hAnsiTheme="minorBidi" w:cstheme="minorBidi"/>
                <w:sz w:val="22"/>
                <w:szCs w:val="22"/>
                <w:rtl/>
              </w:rPr>
            </w:pPr>
            <w:r w:rsidRPr="0008723D">
              <w:rPr>
                <w:rFonts w:asciiTheme="minorBidi" w:hAnsiTheme="minorBidi" w:cstheme="minorBidi"/>
                <w:sz w:val="22"/>
                <w:szCs w:val="22"/>
                <w:rtl/>
              </w:rPr>
              <w:t>8</w:t>
            </w:r>
          </w:p>
          <w:p w14:paraId="1DDD20F9" w14:textId="77777777" w:rsidR="00F26A8E" w:rsidRPr="0008723D" w:rsidRDefault="00F26A8E" w:rsidP="00AE6028">
            <w:pPr>
              <w:bidi w:val="0"/>
              <w:jc w:val="center"/>
              <w:rPr>
                <w:rFonts w:asciiTheme="minorBidi" w:hAnsiTheme="minorBidi" w:cstheme="minorBidi"/>
                <w:sz w:val="22"/>
                <w:szCs w:val="22"/>
                <w:rtl/>
              </w:rPr>
            </w:pPr>
          </w:p>
        </w:tc>
        <w:tc>
          <w:tcPr>
            <w:tcW w:w="0" w:type="auto"/>
          </w:tcPr>
          <w:p w14:paraId="4746A368" w14:textId="77777777" w:rsidR="00F26A8E" w:rsidRPr="0008723D" w:rsidRDefault="00F26A8E" w:rsidP="00E6170D">
            <w:pPr>
              <w:pStyle w:val="P00"/>
              <w:bidi w:val="0"/>
              <w:spacing w:before="72"/>
              <w:ind w:left="0"/>
              <w:rPr>
                <w:rStyle w:val="default"/>
                <w:rFonts w:asciiTheme="minorBidi" w:hAnsiTheme="minorBidi" w:cstheme="minorBidi"/>
                <w:noProof w:val="0"/>
                <w:sz w:val="22"/>
                <w:szCs w:val="22"/>
                <w:rtl/>
              </w:rPr>
            </w:pPr>
            <w:r w:rsidRPr="0008723D">
              <w:rPr>
                <w:rStyle w:val="default"/>
                <w:rFonts w:asciiTheme="minorBidi" w:hAnsiTheme="minorBidi" w:cstheme="minorBidi"/>
                <w:noProof w:val="0"/>
                <w:sz w:val="22"/>
                <w:szCs w:val="22"/>
              </w:rPr>
              <w:t>The Explosives Law, 5714-1954</w:t>
            </w:r>
          </w:p>
          <w:p w14:paraId="7BF7BA66" w14:textId="77777777" w:rsidR="00F26A8E" w:rsidRPr="0008723D" w:rsidRDefault="00F26A8E" w:rsidP="00E6170D">
            <w:pPr>
              <w:pStyle w:val="P00"/>
              <w:spacing w:before="72"/>
              <w:ind w:left="0"/>
              <w:rPr>
                <w:rFonts w:asciiTheme="minorBidi" w:hAnsiTheme="minorBidi" w:cstheme="minorBidi"/>
                <w:noProof w:val="0"/>
                <w:sz w:val="22"/>
                <w:szCs w:val="22"/>
              </w:rPr>
            </w:pPr>
          </w:p>
        </w:tc>
        <w:tc>
          <w:tcPr>
            <w:tcW w:w="4806" w:type="dxa"/>
          </w:tcPr>
          <w:p w14:paraId="69B6D14A" w14:textId="77777777" w:rsidR="00F26A8E" w:rsidRPr="0008723D" w:rsidRDefault="00F26A8E" w:rsidP="00E6170D">
            <w:pPr>
              <w:bidi w:val="0"/>
              <w:rPr>
                <w:rFonts w:asciiTheme="minorBidi" w:hAnsiTheme="minorBidi" w:cstheme="minorBidi"/>
                <w:sz w:val="22"/>
                <w:szCs w:val="22"/>
              </w:rPr>
            </w:pPr>
            <w:r w:rsidRPr="0008723D">
              <w:rPr>
                <w:rFonts w:asciiTheme="minorBidi" w:hAnsiTheme="minorBidi" w:cstheme="minorBidi"/>
                <w:sz w:val="22"/>
                <w:szCs w:val="22"/>
              </w:rPr>
              <w:t>“A Minister” – a member of the government, to the extent that he has been granted the authority to implement this Law, by the government. A minister may assign all or part of his powers in accordance with this Law, to another person, with the exception of the au</w:t>
            </w:r>
            <w:r>
              <w:rPr>
                <w:rFonts w:asciiTheme="minorBidi" w:hAnsiTheme="minorBidi" w:cstheme="minorBidi"/>
                <w:sz w:val="22"/>
                <w:szCs w:val="22"/>
              </w:rPr>
              <w:t xml:space="preserve">thority to enact regulations and </w:t>
            </w:r>
            <w:r w:rsidRPr="0008723D">
              <w:rPr>
                <w:rFonts w:asciiTheme="minorBidi" w:hAnsiTheme="minorBidi" w:cstheme="minorBidi"/>
                <w:sz w:val="22"/>
                <w:szCs w:val="22"/>
              </w:rPr>
              <w:t>to appoint a supervisor.</w:t>
            </w:r>
          </w:p>
          <w:p w14:paraId="2587F5DA" w14:textId="77777777" w:rsidR="00F26A8E" w:rsidRPr="0008723D" w:rsidRDefault="00F26A8E" w:rsidP="00E6170D">
            <w:pPr>
              <w:bidi w:val="0"/>
              <w:rPr>
                <w:rFonts w:asciiTheme="minorBidi" w:hAnsiTheme="minorBidi" w:cstheme="minorBidi"/>
                <w:sz w:val="22"/>
                <w:szCs w:val="22"/>
              </w:rPr>
            </w:pPr>
            <w:r w:rsidRPr="0008723D">
              <w:rPr>
                <w:rFonts w:asciiTheme="minorBidi" w:hAnsiTheme="minorBidi" w:cstheme="minorBidi"/>
                <w:sz w:val="22"/>
                <w:szCs w:val="22"/>
              </w:rPr>
              <w:t xml:space="preserve">Notification as to </w:t>
            </w:r>
            <w:r>
              <w:rPr>
                <w:rFonts w:asciiTheme="minorBidi" w:hAnsiTheme="minorBidi" w:cstheme="minorBidi"/>
                <w:sz w:val="22"/>
                <w:szCs w:val="22"/>
              </w:rPr>
              <w:t xml:space="preserve">the </w:t>
            </w:r>
            <w:r w:rsidRPr="0008723D">
              <w:rPr>
                <w:rFonts w:asciiTheme="minorBidi" w:hAnsiTheme="minorBidi" w:cstheme="minorBidi"/>
                <w:sz w:val="22"/>
                <w:szCs w:val="22"/>
              </w:rPr>
              <w:t xml:space="preserve">assignment of powers as above will be published in the </w:t>
            </w:r>
            <w:r>
              <w:rPr>
                <w:rFonts w:asciiTheme="minorBidi" w:hAnsiTheme="minorBidi" w:cstheme="minorBidi"/>
                <w:sz w:val="22"/>
                <w:szCs w:val="22"/>
              </w:rPr>
              <w:t xml:space="preserve">Official </w:t>
            </w:r>
            <w:r w:rsidRPr="00263B0E">
              <w:rPr>
                <w:rFonts w:asciiTheme="minorBidi" w:hAnsiTheme="minorBidi" w:cstheme="minorBidi"/>
                <w:sz w:val="22"/>
                <w:szCs w:val="22"/>
              </w:rPr>
              <w:t>Gazettes.</w:t>
            </w:r>
          </w:p>
          <w:p w14:paraId="6BEF6A3C" w14:textId="77777777" w:rsidR="00F26A8E" w:rsidRPr="0008723D" w:rsidRDefault="00F26A8E" w:rsidP="00E6170D">
            <w:pPr>
              <w:bidi w:val="0"/>
              <w:rPr>
                <w:rFonts w:asciiTheme="minorBidi" w:hAnsiTheme="minorBidi" w:cstheme="minorBidi"/>
                <w:sz w:val="22"/>
                <w:szCs w:val="22"/>
              </w:rPr>
            </w:pPr>
            <w:r w:rsidRPr="0008723D">
              <w:rPr>
                <w:rFonts w:asciiTheme="minorBidi" w:hAnsiTheme="minorBidi" w:cstheme="minorBidi"/>
                <w:sz w:val="22"/>
                <w:szCs w:val="22"/>
              </w:rPr>
              <w:t>Implementation and regulations. 24. (a) The government may grant to each of its members the authority to implement this Law, including the enact</w:t>
            </w:r>
            <w:r>
              <w:rPr>
                <w:rFonts w:asciiTheme="minorBidi" w:hAnsiTheme="minorBidi" w:cstheme="minorBidi"/>
                <w:sz w:val="22"/>
                <w:szCs w:val="22"/>
              </w:rPr>
              <w:t>ment</w:t>
            </w:r>
            <w:r w:rsidRPr="0008723D">
              <w:rPr>
                <w:rFonts w:asciiTheme="minorBidi" w:hAnsiTheme="minorBidi" w:cstheme="minorBidi"/>
                <w:sz w:val="22"/>
                <w:szCs w:val="22"/>
              </w:rPr>
              <w:t xml:space="preserve"> of regulations in all matters related to its implementation as above.</w:t>
            </w:r>
          </w:p>
          <w:p w14:paraId="5ACB68EC" w14:textId="7B3DBB9C" w:rsidR="00F26A8E" w:rsidRPr="0008723D" w:rsidRDefault="00F26A8E" w:rsidP="00AE6028">
            <w:pPr>
              <w:bidi w:val="0"/>
              <w:rPr>
                <w:rFonts w:asciiTheme="minorBidi" w:hAnsiTheme="minorBidi" w:cstheme="minorBidi"/>
                <w:sz w:val="22"/>
                <w:szCs w:val="22"/>
              </w:rPr>
            </w:pPr>
            <w:r w:rsidRPr="0008723D">
              <w:rPr>
                <w:rFonts w:asciiTheme="minorBidi" w:hAnsiTheme="minorBidi" w:cstheme="minorBidi"/>
                <w:sz w:val="22"/>
                <w:szCs w:val="22"/>
              </w:rPr>
              <w:t>(b) The granting of powers in accordance with sub-paragraph (a) can be either general or reserved.</w:t>
            </w:r>
          </w:p>
          <w:p w14:paraId="4884F994" w14:textId="197D694F" w:rsidR="00F26A8E" w:rsidRPr="0008723D" w:rsidRDefault="00F26A8E" w:rsidP="00E6170D">
            <w:pPr>
              <w:bidi w:val="0"/>
              <w:rPr>
                <w:rFonts w:asciiTheme="minorBidi" w:hAnsiTheme="minorBidi" w:cstheme="minorBidi"/>
                <w:sz w:val="22"/>
                <w:szCs w:val="22"/>
              </w:rPr>
            </w:pPr>
            <w:r w:rsidRPr="0008723D">
              <w:rPr>
                <w:rFonts w:asciiTheme="minorBidi" w:hAnsiTheme="minorBidi" w:cstheme="minorBidi"/>
                <w:sz w:val="22"/>
                <w:szCs w:val="22"/>
              </w:rPr>
              <w:t xml:space="preserve">(c) Notification as to the granting of powers in accordance with sub-paragraph (a) will be published in the </w:t>
            </w:r>
            <w:r>
              <w:rPr>
                <w:rFonts w:asciiTheme="minorBidi" w:hAnsiTheme="minorBidi" w:cstheme="minorBidi"/>
                <w:sz w:val="22"/>
                <w:szCs w:val="22"/>
              </w:rPr>
              <w:t xml:space="preserve">Official </w:t>
            </w:r>
            <w:r w:rsidRPr="00263B0E">
              <w:rPr>
                <w:rFonts w:asciiTheme="minorBidi" w:hAnsiTheme="minorBidi" w:cstheme="minorBidi"/>
                <w:sz w:val="22"/>
                <w:szCs w:val="22"/>
              </w:rPr>
              <w:t>Gazettes</w:t>
            </w:r>
            <w:r w:rsidRPr="0008723D">
              <w:rPr>
                <w:rFonts w:asciiTheme="minorBidi" w:hAnsiTheme="minorBidi" w:cstheme="minorBidi"/>
                <w:sz w:val="22"/>
                <w:szCs w:val="22"/>
              </w:rPr>
              <w:t>.</w:t>
            </w:r>
          </w:p>
          <w:p w14:paraId="3067866C" w14:textId="38D2FA0F" w:rsidR="00F26A8E" w:rsidRPr="0008723D" w:rsidRDefault="00F26A8E" w:rsidP="00E6170D">
            <w:pPr>
              <w:bidi w:val="0"/>
              <w:jc w:val="both"/>
              <w:rPr>
                <w:rFonts w:asciiTheme="minorBidi" w:hAnsiTheme="minorBidi" w:cstheme="minorBidi"/>
                <w:sz w:val="22"/>
                <w:szCs w:val="22"/>
              </w:rPr>
            </w:pPr>
            <w:r w:rsidRPr="0008723D">
              <w:rPr>
                <w:rFonts w:asciiTheme="minorBidi" w:hAnsiTheme="minorBidi" w:cstheme="minorBidi"/>
                <w:sz w:val="22"/>
                <w:szCs w:val="22"/>
              </w:rPr>
              <w:t xml:space="preserve">1. See, the Assignment of Powers in the Official </w:t>
            </w:r>
            <w:r w:rsidRPr="00263B0E">
              <w:rPr>
                <w:rFonts w:asciiTheme="minorBidi" w:hAnsiTheme="minorBidi" w:cstheme="minorBidi"/>
                <w:sz w:val="22"/>
                <w:szCs w:val="22"/>
              </w:rPr>
              <w:t>Gazettes 3</w:t>
            </w:r>
            <w:r w:rsidRPr="0008723D">
              <w:rPr>
                <w:rFonts w:asciiTheme="minorBidi" w:hAnsiTheme="minorBidi" w:cstheme="minorBidi"/>
                <w:sz w:val="22"/>
                <w:szCs w:val="22"/>
              </w:rPr>
              <w:t xml:space="preserve">41, 5714 (1954), p. 829 </w:t>
            </w:r>
            <w:r>
              <w:rPr>
                <w:rFonts w:asciiTheme="minorBidi" w:hAnsiTheme="minorBidi" w:cstheme="minorBidi"/>
                <w:sz w:val="22"/>
                <w:szCs w:val="22"/>
              </w:rPr>
              <w:t xml:space="preserve"> </w:t>
            </w:r>
            <w:r w:rsidRPr="0008723D">
              <w:rPr>
                <w:rFonts w:asciiTheme="minorBidi" w:hAnsiTheme="minorBidi" w:cstheme="minorBidi"/>
                <w:sz w:val="22"/>
                <w:szCs w:val="22"/>
              </w:rPr>
              <w:t xml:space="preserve">to the Labor Minister (upon consent of the Defense Minister) (Implementation of Articles 2,3 and 4 and the Enactment of Regulations), to the Labor Minister </w:t>
            </w:r>
            <w:r>
              <w:rPr>
                <w:rFonts w:asciiTheme="minorBidi" w:hAnsiTheme="minorBidi" w:cstheme="minorBidi"/>
                <w:sz w:val="22"/>
                <w:szCs w:val="22"/>
              </w:rPr>
              <w:t>(</w:t>
            </w:r>
            <w:r w:rsidRPr="0008723D">
              <w:rPr>
                <w:rFonts w:asciiTheme="minorBidi" w:hAnsiTheme="minorBidi" w:cstheme="minorBidi"/>
                <w:sz w:val="22"/>
                <w:szCs w:val="22"/>
              </w:rPr>
              <w:t>Implementation of Articles 5,</w:t>
            </w:r>
            <w:r>
              <w:rPr>
                <w:rFonts w:asciiTheme="minorBidi" w:hAnsiTheme="minorBidi" w:cstheme="minorBidi"/>
                <w:sz w:val="22"/>
                <w:szCs w:val="22"/>
              </w:rPr>
              <w:t xml:space="preserve"> </w:t>
            </w:r>
            <w:r w:rsidRPr="0008723D">
              <w:rPr>
                <w:rFonts w:asciiTheme="minorBidi" w:hAnsiTheme="minorBidi" w:cstheme="minorBidi"/>
                <w:sz w:val="22"/>
                <w:szCs w:val="22"/>
              </w:rPr>
              <w:t>6,</w:t>
            </w:r>
            <w:r>
              <w:rPr>
                <w:rFonts w:asciiTheme="minorBidi" w:hAnsiTheme="minorBidi" w:cstheme="minorBidi"/>
                <w:sz w:val="22"/>
                <w:szCs w:val="22"/>
              </w:rPr>
              <w:t xml:space="preserve"> </w:t>
            </w:r>
            <w:r w:rsidRPr="0008723D">
              <w:rPr>
                <w:rFonts w:asciiTheme="minorBidi" w:hAnsiTheme="minorBidi" w:cstheme="minorBidi"/>
                <w:sz w:val="22"/>
                <w:szCs w:val="22"/>
              </w:rPr>
              <w:t>7,</w:t>
            </w:r>
            <w:r>
              <w:rPr>
                <w:rFonts w:asciiTheme="minorBidi" w:hAnsiTheme="minorBidi" w:cstheme="minorBidi"/>
                <w:sz w:val="22"/>
                <w:szCs w:val="22"/>
              </w:rPr>
              <w:t xml:space="preserve"> </w:t>
            </w:r>
            <w:r w:rsidRPr="0008723D">
              <w:rPr>
                <w:rFonts w:asciiTheme="minorBidi" w:hAnsiTheme="minorBidi" w:cstheme="minorBidi"/>
                <w:sz w:val="22"/>
                <w:szCs w:val="22"/>
              </w:rPr>
              <w:t>8,</w:t>
            </w:r>
            <w:r>
              <w:rPr>
                <w:rFonts w:asciiTheme="minorBidi" w:hAnsiTheme="minorBidi" w:cstheme="minorBidi"/>
                <w:sz w:val="22"/>
                <w:szCs w:val="22"/>
              </w:rPr>
              <w:t xml:space="preserve"> </w:t>
            </w:r>
            <w:r w:rsidRPr="0008723D">
              <w:rPr>
                <w:rFonts w:asciiTheme="minorBidi" w:hAnsiTheme="minorBidi" w:cstheme="minorBidi"/>
                <w:sz w:val="22"/>
                <w:szCs w:val="22"/>
              </w:rPr>
              <w:t xml:space="preserve">10, 11 and 12 and </w:t>
            </w:r>
            <w:r>
              <w:rPr>
                <w:rFonts w:asciiTheme="minorBidi" w:hAnsiTheme="minorBidi" w:cstheme="minorBidi"/>
                <w:sz w:val="22"/>
                <w:szCs w:val="22"/>
              </w:rPr>
              <w:t xml:space="preserve">the </w:t>
            </w:r>
            <w:r w:rsidRPr="0008723D">
              <w:rPr>
                <w:rFonts w:asciiTheme="minorBidi" w:hAnsiTheme="minorBidi" w:cstheme="minorBidi"/>
                <w:sz w:val="22"/>
                <w:szCs w:val="22"/>
              </w:rPr>
              <w:t xml:space="preserve">Enactment of Regulations as well </w:t>
            </w:r>
            <w:r>
              <w:rPr>
                <w:rFonts w:asciiTheme="minorBidi" w:hAnsiTheme="minorBidi" w:cstheme="minorBidi"/>
                <w:sz w:val="22"/>
                <w:szCs w:val="22"/>
              </w:rPr>
              <w:t xml:space="preserve">as </w:t>
            </w:r>
            <w:r w:rsidRPr="0008723D">
              <w:rPr>
                <w:rFonts w:asciiTheme="minorBidi" w:hAnsiTheme="minorBidi" w:cstheme="minorBidi"/>
                <w:sz w:val="22"/>
                <w:szCs w:val="22"/>
              </w:rPr>
              <w:t xml:space="preserve">the Appointment of a Supervisor </w:t>
            </w:r>
            <w:r>
              <w:rPr>
                <w:rFonts w:asciiTheme="minorBidi" w:hAnsiTheme="minorBidi" w:cstheme="minorBidi"/>
                <w:sz w:val="22"/>
                <w:szCs w:val="22"/>
              </w:rPr>
              <w:t>(</w:t>
            </w:r>
            <w:r w:rsidRPr="0008723D">
              <w:rPr>
                <w:rFonts w:asciiTheme="minorBidi" w:hAnsiTheme="minorBidi" w:cstheme="minorBidi"/>
                <w:sz w:val="22"/>
                <w:szCs w:val="22"/>
              </w:rPr>
              <w:t xml:space="preserve">in accordance with Article </w:t>
            </w:r>
            <w:r>
              <w:rPr>
                <w:rFonts w:asciiTheme="minorBidi" w:hAnsiTheme="minorBidi" w:cstheme="minorBidi"/>
                <w:sz w:val="22"/>
                <w:szCs w:val="22"/>
              </w:rPr>
              <w:t>1), to the Minister of Commerce and Industry (Implementation of Article 9 and enactment of regulations) and to the Labor Minister (Enactment of regulations, in accordance with Article 22(3)).</w:t>
            </w:r>
          </w:p>
        </w:tc>
      </w:tr>
      <w:tr w:rsidR="00F26A8E" w:rsidRPr="0008723D" w14:paraId="4B66B80C" w14:textId="77777777" w:rsidTr="00E6170D">
        <w:tc>
          <w:tcPr>
            <w:tcW w:w="0" w:type="auto"/>
          </w:tcPr>
          <w:p w14:paraId="2AC10140"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9</w:t>
            </w:r>
          </w:p>
        </w:tc>
        <w:tc>
          <w:tcPr>
            <w:tcW w:w="0" w:type="auto"/>
          </w:tcPr>
          <w:p w14:paraId="4959CD31" w14:textId="77777777" w:rsidR="00F26A8E" w:rsidRPr="0008723D" w:rsidRDefault="00F26A8E" w:rsidP="00E6170D">
            <w:pPr>
              <w:pStyle w:val="P00"/>
              <w:bidi w:val="0"/>
              <w:spacing w:before="72"/>
              <w:ind w:left="0"/>
              <w:rPr>
                <w:rStyle w:val="default"/>
                <w:rFonts w:asciiTheme="minorBidi" w:hAnsiTheme="minorBidi" w:cstheme="minorBidi"/>
                <w:noProof w:val="0"/>
                <w:sz w:val="22"/>
                <w:szCs w:val="22"/>
                <w:rtl/>
              </w:rPr>
            </w:pPr>
            <w:r w:rsidRPr="0008723D">
              <w:rPr>
                <w:rStyle w:val="default"/>
                <w:rFonts w:asciiTheme="minorBidi" w:hAnsiTheme="minorBidi" w:cstheme="minorBidi"/>
                <w:noProof w:val="0"/>
                <w:sz w:val="22"/>
                <w:szCs w:val="22"/>
              </w:rPr>
              <w:t>The Apprenticeship Law, 5713-1953</w:t>
            </w:r>
          </w:p>
          <w:p w14:paraId="15219B95" w14:textId="77777777" w:rsidR="00F26A8E" w:rsidRPr="0008723D" w:rsidRDefault="00F26A8E" w:rsidP="00E6170D">
            <w:pPr>
              <w:pStyle w:val="P00"/>
              <w:bidi w:val="0"/>
              <w:spacing w:before="72"/>
              <w:ind w:left="0"/>
              <w:rPr>
                <w:rFonts w:asciiTheme="minorBidi" w:hAnsiTheme="minorBidi" w:cstheme="minorBidi"/>
                <w:noProof w:val="0"/>
                <w:sz w:val="22"/>
                <w:szCs w:val="22"/>
              </w:rPr>
            </w:pPr>
          </w:p>
        </w:tc>
        <w:tc>
          <w:tcPr>
            <w:tcW w:w="4806" w:type="dxa"/>
          </w:tcPr>
          <w:p w14:paraId="455A613F" w14:textId="77777777" w:rsidR="00F26A8E" w:rsidRPr="0008723D" w:rsidRDefault="00F26A8E" w:rsidP="00E6170D">
            <w:pPr>
              <w:pStyle w:val="P00"/>
              <w:tabs>
                <w:tab w:val="clear" w:pos="1928"/>
                <w:tab w:val="clear" w:pos="2381"/>
                <w:tab w:val="left" w:pos="3059"/>
              </w:tabs>
              <w:bidi w:val="0"/>
              <w:spacing w:before="72"/>
              <w:ind w:left="0"/>
              <w:rPr>
                <w:rStyle w:val="default"/>
                <w:rFonts w:asciiTheme="minorBidi" w:hAnsiTheme="minorBidi" w:cstheme="minorBidi"/>
                <w:noProof w:val="0"/>
                <w:sz w:val="22"/>
                <w:szCs w:val="22"/>
              </w:rPr>
            </w:pPr>
            <w:r w:rsidRPr="0008723D">
              <w:rPr>
                <w:rStyle w:val="default"/>
                <w:rFonts w:asciiTheme="minorBidi" w:hAnsiTheme="minorBidi" w:cstheme="minorBidi"/>
                <w:noProof w:val="0"/>
                <w:sz w:val="22"/>
                <w:szCs w:val="22"/>
              </w:rPr>
              <w:t xml:space="preserve">The Labor Minister </w:t>
            </w:r>
            <w:r>
              <w:rPr>
                <w:rStyle w:val="default"/>
                <w:rFonts w:asciiTheme="minorBidi" w:hAnsiTheme="minorBidi" w:cstheme="minorBidi"/>
                <w:noProof w:val="0"/>
                <w:sz w:val="22"/>
                <w:szCs w:val="22"/>
              </w:rPr>
              <w:t>is charged with implementing</w:t>
            </w:r>
            <w:r w:rsidRPr="0008723D">
              <w:rPr>
                <w:rStyle w:val="default"/>
                <w:rFonts w:asciiTheme="minorBidi" w:hAnsiTheme="minorBidi" w:cstheme="minorBidi"/>
                <w:noProof w:val="0"/>
                <w:sz w:val="22"/>
                <w:szCs w:val="22"/>
              </w:rPr>
              <w:t xml:space="preserve"> this Law and he may enact regulations in all matters related to the implementation thereof, including regulations with respect to the ways of supervising the apprenticeship.</w:t>
            </w:r>
          </w:p>
          <w:p w14:paraId="3751779E" w14:textId="77777777" w:rsidR="00F26A8E" w:rsidRPr="0008723D" w:rsidRDefault="00F26A8E" w:rsidP="00E6170D">
            <w:pPr>
              <w:pStyle w:val="P00"/>
              <w:tabs>
                <w:tab w:val="clear" w:pos="1928"/>
                <w:tab w:val="clear" w:pos="2381"/>
                <w:tab w:val="left" w:pos="3059"/>
              </w:tabs>
              <w:bidi w:val="0"/>
              <w:spacing w:before="72"/>
              <w:ind w:left="0"/>
              <w:rPr>
                <w:rFonts w:asciiTheme="minorBidi" w:hAnsiTheme="minorBidi" w:cstheme="minorBidi"/>
                <w:noProof w:val="0"/>
                <w:sz w:val="22"/>
                <w:szCs w:val="22"/>
              </w:rPr>
            </w:pPr>
            <w:r w:rsidRPr="0008723D">
              <w:rPr>
                <w:rStyle w:val="default"/>
                <w:rFonts w:asciiTheme="minorBidi" w:hAnsiTheme="minorBidi" w:cstheme="minorBidi"/>
                <w:noProof w:val="0"/>
                <w:sz w:val="22"/>
                <w:szCs w:val="22"/>
              </w:rPr>
              <w:t xml:space="preserve">The Labor Minister may assign to another person the powers granted to the former in accordance with Articles 3,6 – to the extent that no measures are taken under regulations </w:t>
            </w:r>
            <w:r>
              <w:rPr>
                <w:rStyle w:val="default"/>
                <w:rFonts w:asciiTheme="minorBidi" w:hAnsiTheme="minorBidi" w:cstheme="minorBidi"/>
                <w:noProof w:val="0"/>
                <w:sz w:val="22"/>
                <w:szCs w:val="22"/>
              </w:rPr>
              <w:t>F</w:t>
            </w:r>
            <w:r w:rsidRPr="0008723D">
              <w:rPr>
                <w:rStyle w:val="default"/>
                <w:rFonts w:asciiTheme="minorBidi" w:hAnsiTheme="minorBidi" w:cstheme="minorBidi"/>
                <w:noProof w:val="0"/>
                <w:sz w:val="22"/>
                <w:szCs w:val="22"/>
              </w:rPr>
              <w:t xml:space="preserve">-21. Notification as to any assignment of powers will be published in the Gazettes. </w:t>
            </w:r>
          </w:p>
        </w:tc>
      </w:tr>
      <w:tr w:rsidR="00F26A8E" w:rsidRPr="0008723D" w14:paraId="70199405" w14:textId="77777777" w:rsidTr="00E6170D">
        <w:tc>
          <w:tcPr>
            <w:tcW w:w="0" w:type="auto"/>
          </w:tcPr>
          <w:p w14:paraId="3EAF816C"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10</w:t>
            </w:r>
          </w:p>
        </w:tc>
        <w:tc>
          <w:tcPr>
            <w:tcW w:w="0" w:type="auto"/>
          </w:tcPr>
          <w:p w14:paraId="6E04D6A3" w14:textId="77777777" w:rsidR="00F26A8E" w:rsidRPr="0008723D" w:rsidRDefault="00F26A8E" w:rsidP="00E6170D">
            <w:pPr>
              <w:pStyle w:val="P00"/>
              <w:bidi w:val="0"/>
              <w:spacing w:before="72"/>
              <w:ind w:left="0"/>
              <w:rPr>
                <w:rStyle w:val="default"/>
                <w:rFonts w:asciiTheme="minorBidi" w:hAnsiTheme="minorBidi" w:cstheme="minorBidi"/>
                <w:noProof w:val="0"/>
                <w:sz w:val="22"/>
                <w:szCs w:val="22"/>
                <w:rtl/>
              </w:rPr>
            </w:pPr>
            <w:r w:rsidRPr="0008723D">
              <w:rPr>
                <w:rStyle w:val="default"/>
                <w:rFonts w:asciiTheme="minorBidi" w:hAnsiTheme="minorBidi" w:cstheme="minorBidi"/>
                <w:noProof w:val="0"/>
                <w:sz w:val="22"/>
                <w:szCs w:val="22"/>
              </w:rPr>
              <w:t>The Youth Labor Law, 5713-1953</w:t>
            </w:r>
          </w:p>
          <w:p w14:paraId="4AAB1337" w14:textId="77777777" w:rsidR="00F26A8E" w:rsidRPr="0008723D" w:rsidRDefault="00F26A8E" w:rsidP="00E6170D">
            <w:pPr>
              <w:pStyle w:val="P00"/>
              <w:spacing w:before="72"/>
              <w:ind w:left="0"/>
              <w:rPr>
                <w:rFonts w:asciiTheme="minorBidi" w:hAnsiTheme="minorBidi" w:cstheme="minorBidi"/>
                <w:noProof w:val="0"/>
                <w:sz w:val="22"/>
                <w:szCs w:val="22"/>
              </w:rPr>
            </w:pPr>
          </w:p>
        </w:tc>
        <w:tc>
          <w:tcPr>
            <w:tcW w:w="4806" w:type="dxa"/>
          </w:tcPr>
          <w:p w14:paraId="200D0351" w14:textId="77777777" w:rsidR="00F26A8E" w:rsidRPr="0008723D" w:rsidRDefault="00F26A8E" w:rsidP="00E6170D">
            <w:pPr>
              <w:pStyle w:val="P00"/>
              <w:tabs>
                <w:tab w:val="clear" w:pos="1928"/>
                <w:tab w:val="left" w:pos="3060"/>
              </w:tabs>
              <w:bidi w:val="0"/>
              <w:spacing w:before="72"/>
              <w:ind w:left="0"/>
              <w:rPr>
                <w:rStyle w:val="default"/>
                <w:rFonts w:asciiTheme="minorBidi" w:hAnsiTheme="minorBidi" w:cstheme="minorBidi"/>
                <w:noProof w:val="0"/>
                <w:sz w:val="22"/>
                <w:szCs w:val="22"/>
              </w:rPr>
            </w:pPr>
            <w:r w:rsidRPr="0008723D">
              <w:rPr>
                <w:rStyle w:val="default"/>
                <w:rFonts w:asciiTheme="minorBidi" w:hAnsiTheme="minorBidi" w:cstheme="minorBidi"/>
                <w:noProof w:val="0"/>
                <w:sz w:val="22"/>
                <w:szCs w:val="22"/>
              </w:rPr>
              <w:t xml:space="preserve">The Labor Minister </w:t>
            </w:r>
            <w:r>
              <w:rPr>
                <w:rStyle w:val="default"/>
                <w:rFonts w:asciiTheme="minorBidi" w:hAnsiTheme="minorBidi" w:cstheme="minorBidi"/>
                <w:noProof w:val="0"/>
                <w:sz w:val="22"/>
                <w:szCs w:val="22"/>
              </w:rPr>
              <w:t>is charged with implementing</w:t>
            </w:r>
            <w:r w:rsidRPr="0008723D">
              <w:rPr>
                <w:rStyle w:val="default"/>
                <w:rFonts w:asciiTheme="minorBidi" w:hAnsiTheme="minorBidi" w:cstheme="minorBidi"/>
                <w:noProof w:val="0"/>
                <w:sz w:val="22"/>
                <w:szCs w:val="22"/>
              </w:rPr>
              <w:t xml:space="preserve"> this Law and he may enact regulations in all matters related to the implementation thereof.</w:t>
            </w:r>
          </w:p>
          <w:p w14:paraId="2E450834" w14:textId="77777777" w:rsidR="00F26A8E" w:rsidRPr="0008723D" w:rsidRDefault="00F26A8E" w:rsidP="00E6170D">
            <w:pPr>
              <w:pStyle w:val="P00"/>
              <w:tabs>
                <w:tab w:val="clear" w:pos="1928"/>
                <w:tab w:val="left" w:pos="3060"/>
              </w:tabs>
              <w:bidi w:val="0"/>
              <w:spacing w:before="72"/>
              <w:ind w:left="0"/>
              <w:rPr>
                <w:rStyle w:val="default"/>
                <w:rFonts w:asciiTheme="minorBidi" w:hAnsiTheme="minorBidi" w:cstheme="minorBidi"/>
                <w:noProof w:val="0"/>
                <w:sz w:val="22"/>
                <w:szCs w:val="22"/>
              </w:rPr>
            </w:pPr>
            <w:r w:rsidRPr="0008723D">
              <w:rPr>
                <w:rStyle w:val="default"/>
                <w:rFonts w:asciiTheme="minorBidi" w:hAnsiTheme="minorBidi" w:cstheme="minorBidi"/>
                <w:noProof w:val="0"/>
                <w:sz w:val="22"/>
                <w:szCs w:val="22"/>
              </w:rPr>
              <w:t xml:space="preserve">(b) The Labor Minister will enact no regulations, </w:t>
            </w:r>
            <w:r>
              <w:rPr>
                <w:rStyle w:val="default"/>
                <w:rFonts w:asciiTheme="minorBidi" w:hAnsiTheme="minorBidi" w:cstheme="minorBidi"/>
                <w:noProof w:val="0"/>
                <w:sz w:val="22"/>
                <w:szCs w:val="22"/>
              </w:rPr>
              <w:t>e</w:t>
            </w:r>
            <w:r w:rsidRPr="0008723D">
              <w:rPr>
                <w:rStyle w:val="default"/>
                <w:rFonts w:asciiTheme="minorBidi" w:hAnsiTheme="minorBidi" w:cstheme="minorBidi"/>
                <w:noProof w:val="0"/>
                <w:sz w:val="22"/>
                <w:szCs w:val="22"/>
              </w:rPr>
              <w:t xml:space="preserve">xcept in accordance with Articles 10, 31 and 32, but </w:t>
            </w:r>
            <w:r>
              <w:rPr>
                <w:rStyle w:val="default"/>
                <w:rFonts w:asciiTheme="minorBidi" w:hAnsiTheme="minorBidi" w:cstheme="minorBidi"/>
                <w:noProof w:val="0"/>
                <w:sz w:val="22"/>
                <w:szCs w:val="22"/>
              </w:rPr>
              <w:t>o</w:t>
            </w:r>
            <w:r>
              <w:rPr>
                <w:rStyle w:val="default"/>
                <w:rFonts w:asciiTheme="minorBidi" w:hAnsiTheme="minorBidi"/>
                <w:sz w:val="22"/>
                <w:szCs w:val="22"/>
              </w:rPr>
              <w:t xml:space="preserve">nly </w:t>
            </w:r>
            <w:r w:rsidRPr="0008723D">
              <w:rPr>
                <w:rStyle w:val="default"/>
                <w:rFonts w:asciiTheme="minorBidi" w:hAnsiTheme="minorBidi" w:cstheme="minorBidi"/>
                <w:noProof w:val="0"/>
                <w:sz w:val="22"/>
                <w:szCs w:val="22"/>
              </w:rPr>
              <w:t xml:space="preserve">upon consultation with the Youth </w:t>
            </w:r>
            <w:r>
              <w:rPr>
                <w:rStyle w:val="default"/>
                <w:rFonts w:asciiTheme="minorBidi" w:hAnsiTheme="minorBidi" w:cstheme="minorBidi"/>
                <w:noProof w:val="0"/>
                <w:sz w:val="22"/>
                <w:szCs w:val="22"/>
              </w:rPr>
              <w:t>Labor</w:t>
            </w:r>
            <w:r w:rsidRPr="0008723D">
              <w:rPr>
                <w:rStyle w:val="default"/>
                <w:rFonts w:asciiTheme="minorBidi" w:hAnsiTheme="minorBidi" w:cstheme="minorBidi"/>
                <w:noProof w:val="0"/>
                <w:sz w:val="22"/>
                <w:szCs w:val="22"/>
              </w:rPr>
              <w:t xml:space="preserve"> Council, which is to be established in accordance with Article 30.</w:t>
            </w:r>
          </w:p>
          <w:p w14:paraId="29587B33" w14:textId="77777777" w:rsidR="00F26A8E" w:rsidRPr="0008723D" w:rsidRDefault="00F26A8E" w:rsidP="00E6170D">
            <w:pPr>
              <w:pStyle w:val="P00"/>
              <w:tabs>
                <w:tab w:val="clear" w:pos="1928"/>
                <w:tab w:val="left" w:pos="3060"/>
              </w:tabs>
              <w:bidi w:val="0"/>
              <w:spacing w:before="72"/>
              <w:ind w:left="0"/>
              <w:rPr>
                <w:rStyle w:val="default"/>
                <w:rFonts w:asciiTheme="minorBidi" w:hAnsiTheme="minorBidi" w:cstheme="minorBidi"/>
                <w:noProof w:val="0"/>
                <w:sz w:val="22"/>
                <w:szCs w:val="22"/>
              </w:rPr>
            </w:pPr>
            <w:r w:rsidRPr="0008723D">
              <w:rPr>
                <w:rStyle w:val="default"/>
                <w:rFonts w:asciiTheme="minorBidi" w:hAnsiTheme="minorBidi" w:cstheme="minorBidi"/>
                <w:noProof w:val="0"/>
                <w:sz w:val="22"/>
                <w:szCs w:val="22"/>
              </w:rPr>
              <w:t xml:space="preserve">43. </w:t>
            </w:r>
            <w:r>
              <w:rPr>
                <w:rStyle w:val="default"/>
                <w:rFonts w:asciiTheme="minorBidi" w:hAnsiTheme="minorBidi" w:cstheme="minorBidi"/>
                <w:noProof w:val="0"/>
                <w:sz w:val="22"/>
                <w:szCs w:val="22"/>
              </w:rPr>
              <w:t xml:space="preserve">(a) </w:t>
            </w:r>
            <w:r w:rsidRPr="0008723D">
              <w:rPr>
                <w:rStyle w:val="default"/>
                <w:rFonts w:asciiTheme="minorBidi" w:hAnsiTheme="minorBidi" w:cstheme="minorBidi"/>
                <w:noProof w:val="0"/>
                <w:sz w:val="22"/>
                <w:szCs w:val="22"/>
              </w:rPr>
              <w:t xml:space="preserve">The Labor Minister may assign </w:t>
            </w:r>
            <w:r>
              <w:rPr>
                <w:rStyle w:val="default"/>
                <w:rFonts w:asciiTheme="minorBidi" w:hAnsiTheme="minorBidi" w:cstheme="minorBidi"/>
                <w:noProof w:val="0"/>
                <w:sz w:val="22"/>
                <w:szCs w:val="22"/>
              </w:rPr>
              <w:t>his powers to another person</w:t>
            </w:r>
            <w:r w:rsidRPr="0008723D">
              <w:rPr>
                <w:rStyle w:val="default"/>
                <w:rFonts w:asciiTheme="minorBidi" w:hAnsiTheme="minorBidi" w:cstheme="minorBidi"/>
                <w:noProof w:val="0"/>
                <w:sz w:val="22"/>
                <w:szCs w:val="22"/>
              </w:rPr>
              <w:t xml:space="preserve"> in accordance with Articles 3,4, 25 and 28(a), with the exception of the authority to grant a general permit in accordance with Article 25(a) or (b).</w:t>
            </w:r>
          </w:p>
          <w:p w14:paraId="427B11DE" w14:textId="77777777" w:rsidR="00F26A8E" w:rsidRPr="0008723D" w:rsidRDefault="00F26A8E" w:rsidP="00E6170D">
            <w:pPr>
              <w:bidi w:val="0"/>
              <w:rPr>
                <w:rFonts w:asciiTheme="minorBidi" w:hAnsiTheme="minorBidi" w:cstheme="minorBidi"/>
                <w:sz w:val="22"/>
                <w:szCs w:val="22"/>
              </w:rPr>
            </w:pPr>
            <w:r w:rsidRPr="0008723D">
              <w:rPr>
                <w:rFonts w:asciiTheme="minorBidi" w:hAnsiTheme="minorBidi" w:cstheme="minorBidi"/>
                <w:sz w:val="22"/>
                <w:szCs w:val="22"/>
              </w:rPr>
              <w:t xml:space="preserve">(b) Notification as to the </w:t>
            </w:r>
            <w:r>
              <w:rPr>
                <w:rFonts w:asciiTheme="minorBidi" w:hAnsiTheme="minorBidi" w:cstheme="minorBidi"/>
                <w:sz w:val="22"/>
                <w:szCs w:val="22"/>
              </w:rPr>
              <w:t>assignment</w:t>
            </w:r>
            <w:r w:rsidRPr="0008723D">
              <w:rPr>
                <w:rFonts w:asciiTheme="minorBidi" w:hAnsiTheme="minorBidi" w:cstheme="minorBidi"/>
                <w:sz w:val="22"/>
                <w:szCs w:val="22"/>
              </w:rPr>
              <w:t xml:space="preserve"> of powers will be published in the </w:t>
            </w:r>
            <w:r>
              <w:rPr>
                <w:rFonts w:asciiTheme="minorBidi" w:hAnsiTheme="minorBidi" w:cstheme="minorBidi"/>
                <w:sz w:val="22"/>
                <w:szCs w:val="22"/>
              </w:rPr>
              <w:t xml:space="preserve">Official </w:t>
            </w:r>
            <w:r w:rsidRPr="0008723D">
              <w:rPr>
                <w:rFonts w:asciiTheme="minorBidi" w:hAnsiTheme="minorBidi" w:cstheme="minorBidi"/>
                <w:sz w:val="22"/>
                <w:szCs w:val="22"/>
              </w:rPr>
              <w:t>Gazettes.</w:t>
            </w:r>
          </w:p>
          <w:p w14:paraId="06695049" w14:textId="77777777" w:rsidR="00F26A8E" w:rsidRDefault="00F26A8E" w:rsidP="00E6170D">
            <w:pPr>
              <w:bidi w:val="0"/>
              <w:rPr>
                <w:rFonts w:asciiTheme="minorBidi" w:hAnsiTheme="minorBidi" w:cstheme="minorBidi"/>
                <w:sz w:val="22"/>
                <w:szCs w:val="22"/>
              </w:rPr>
            </w:pPr>
            <w:r w:rsidRPr="0008723D">
              <w:rPr>
                <w:rFonts w:asciiTheme="minorBidi" w:hAnsiTheme="minorBidi" w:cstheme="minorBidi"/>
                <w:sz w:val="22"/>
                <w:szCs w:val="22"/>
              </w:rPr>
              <w:t xml:space="preserve">3- Annulled 5- Prohibition </w:t>
            </w:r>
            <w:r>
              <w:rPr>
                <w:rFonts w:asciiTheme="minorBidi" w:hAnsiTheme="minorBidi" w:cstheme="minorBidi"/>
                <w:sz w:val="22"/>
                <w:szCs w:val="22"/>
              </w:rPr>
              <w:t>Against</w:t>
            </w:r>
            <w:r w:rsidRPr="0008723D">
              <w:rPr>
                <w:rFonts w:asciiTheme="minorBidi" w:hAnsiTheme="minorBidi" w:cstheme="minorBidi"/>
                <w:sz w:val="22"/>
                <w:szCs w:val="22"/>
              </w:rPr>
              <w:t xml:space="preserve"> Working in Specific Places </w:t>
            </w:r>
          </w:p>
          <w:p w14:paraId="1139C3CF" w14:textId="77777777" w:rsidR="00F26A8E" w:rsidRPr="0008723D" w:rsidRDefault="00F26A8E" w:rsidP="00E6170D">
            <w:pPr>
              <w:bidi w:val="0"/>
              <w:rPr>
                <w:rFonts w:asciiTheme="minorBidi" w:hAnsiTheme="minorBidi" w:cstheme="minorBidi"/>
                <w:sz w:val="22"/>
                <w:szCs w:val="22"/>
              </w:rPr>
            </w:pPr>
            <w:r w:rsidRPr="0008723D">
              <w:rPr>
                <w:rFonts w:asciiTheme="minorBidi" w:hAnsiTheme="minorBidi" w:cstheme="minorBidi"/>
                <w:sz w:val="22"/>
                <w:szCs w:val="22"/>
              </w:rPr>
              <w:t xml:space="preserve">28a – </w:t>
            </w:r>
            <w:r>
              <w:rPr>
                <w:rFonts w:asciiTheme="minorBidi" w:hAnsiTheme="minorBidi" w:cstheme="minorBidi"/>
                <w:sz w:val="22"/>
                <w:szCs w:val="22"/>
              </w:rPr>
              <w:t>A</w:t>
            </w:r>
            <w:r w:rsidRPr="0008723D">
              <w:rPr>
                <w:rFonts w:asciiTheme="minorBidi" w:hAnsiTheme="minorBidi" w:cstheme="minorBidi"/>
                <w:sz w:val="22"/>
                <w:szCs w:val="22"/>
              </w:rPr>
              <w:t>n Employment Ledger.</w:t>
            </w:r>
          </w:p>
        </w:tc>
      </w:tr>
      <w:tr w:rsidR="00F26A8E" w:rsidRPr="0008723D" w14:paraId="46A32919" w14:textId="77777777" w:rsidTr="00E6170D">
        <w:tc>
          <w:tcPr>
            <w:tcW w:w="0" w:type="auto"/>
          </w:tcPr>
          <w:p w14:paraId="20506A05"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11</w:t>
            </w:r>
          </w:p>
        </w:tc>
        <w:tc>
          <w:tcPr>
            <w:tcW w:w="0" w:type="auto"/>
          </w:tcPr>
          <w:p w14:paraId="4800125D" w14:textId="77777777" w:rsidR="00F26A8E" w:rsidRPr="0008723D" w:rsidRDefault="00F26A8E" w:rsidP="00E6170D">
            <w:pPr>
              <w:pStyle w:val="P00"/>
              <w:bidi w:val="0"/>
              <w:spacing w:before="72"/>
              <w:ind w:left="0"/>
              <w:rPr>
                <w:rStyle w:val="default"/>
                <w:rFonts w:asciiTheme="minorBidi" w:hAnsiTheme="minorBidi" w:cstheme="minorBidi"/>
                <w:noProof w:val="0"/>
                <w:sz w:val="22"/>
                <w:szCs w:val="22"/>
                <w:rtl/>
              </w:rPr>
            </w:pPr>
            <w:r w:rsidRPr="0008723D">
              <w:rPr>
                <w:rStyle w:val="default"/>
                <w:rFonts w:asciiTheme="minorBidi" w:hAnsiTheme="minorBidi" w:cstheme="minorBidi"/>
                <w:noProof w:val="0"/>
                <w:sz w:val="22"/>
                <w:szCs w:val="22"/>
              </w:rPr>
              <w:t>The National Service Law, 5713-1953</w:t>
            </w:r>
          </w:p>
          <w:p w14:paraId="45CD5DBD" w14:textId="77777777" w:rsidR="00F26A8E" w:rsidRPr="0008723D" w:rsidRDefault="00F26A8E" w:rsidP="00E6170D">
            <w:pPr>
              <w:bidi w:val="0"/>
              <w:jc w:val="both"/>
              <w:rPr>
                <w:rFonts w:asciiTheme="minorBidi" w:hAnsiTheme="minorBidi" w:cstheme="minorBidi"/>
                <w:sz w:val="22"/>
                <w:szCs w:val="22"/>
              </w:rPr>
            </w:pPr>
          </w:p>
        </w:tc>
        <w:tc>
          <w:tcPr>
            <w:tcW w:w="4806" w:type="dxa"/>
          </w:tcPr>
          <w:p w14:paraId="72920156" w14:textId="77777777" w:rsidR="00F26A8E" w:rsidRPr="0008723D" w:rsidRDefault="00F26A8E" w:rsidP="00E6170D">
            <w:pPr>
              <w:pStyle w:val="P00"/>
              <w:tabs>
                <w:tab w:val="clear" w:pos="1928"/>
                <w:tab w:val="left" w:pos="3060"/>
              </w:tabs>
              <w:bidi w:val="0"/>
              <w:spacing w:before="72"/>
              <w:ind w:left="0"/>
              <w:rPr>
                <w:rStyle w:val="default"/>
                <w:rFonts w:asciiTheme="minorBidi" w:hAnsiTheme="minorBidi" w:cstheme="minorBidi"/>
                <w:noProof w:val="0"/>
                <w:sz w:val="22"/>
                <w:szCs w:val="22"/>
              </w:rPr>
            </w:pPr>
            <w:r w:rsidRPr="0008723D">
              <w:rPr>
                <w:rStyle w:val="default"/>
                <w:rFonts w:asciiTheme="minorBidi" w:hAnsiTheme="minorBidi" w:cstheme="minorBidi"/>
                <w:noProof w:val="0"/>
                <w:sz w:val="22"/>
                <w:szCs w:val="22"/>
              </w:rPr>
              <w:t>The Minister may enact regulations in all matters related to the implementation of this Law.</w:t>
            </w:r>
          </w:p>
          <w:p w14:paraId="664A2CBD" w14:textId="77777777" w:rsidR="00F26A8E" w:rsidRPr="0008723D" w:rsidRDefault="00F26A8E" w:rsidP="00E6170D">
            <w:pPr>
              <w:pStyle w:val="P00"/>
              <w:tabs>
                <w:tab w:val="clear" w:pos="1928"/>
                <w:tab w:val="left" w:pos="3060"/>
              </w:tabs>
              <w:bidi w:val="0"/>
              <w:spacing w:before="72"/>
              <w:ind w:left="0"/>
              <w:rPr>
                <w:rFonts w:asciiTheme="minorBidi" w:hAnsiTheme="minorBidi" w:cstheme="minorBidi"/>
                <w:sz w:val="22"/>
                <w:szCs w:val="22"/>
              </w:rPr>
            </w:pPr>
            <w:r w:rsidRPr="0008723D">
              <w:rPr>
                <w:rFonts w:asciiTheme="minorBidi" w:hAnsiTheme="minorBidi" w:cstheme="minorBidi"/>
                <w:sz w:val="22"/>
                <w:szCs w:val="22"/>
              </w:rPr>
              <w:t xml:space="preserve">“A Minister” means – a member of the government, to </w:t>
            </w:r>
            <w:r>
              <w:rPr>
                <w:rFonts w:asciiTheme="minorBidi" w:hAnsiTheme="minorBidi" w:cstheme="minorBidi"/>
                <w:sz w:val="22"/>
                <w:szCs w:val="22"/>
              </w:rPr>
              <w:t xml:space="preserve">whom it </w:t>
            </w:r>
            <w:r w:rsidRPr="0008723D">
              <w:rPr>
                <w:rFonts w:asciiTheme="minorBidi" w:hAnsiTheme="minorBidi" w:cstheme="minorBidi"/>
                <w:sz w:val="22"/>
                <w:szCs w:val="22"/>
              </w:rPr>
              <w:t>granted the authority to implement this Law. The government has conferred the authority to implement this Law upon the Labor Minister (Official Gazettes 5714 [1954] No. 321, dated Nov. 26</w:t>
            </w:r>
            <w:r w:rsidRPr="0008723D">
              <w:rPr>
                <w:rFonts w:asciiTheme="minorBidi" w:hAnsiTheme="minorBidi" w:cstheme="minorBidi"/>
                <w:sz w:val="22"/>
                <w:szCs w:val="22"/>
                <w:vertAlign w:val="superscript"/>
              </w:rPr>
              <w:t>th</w:t>
            </w:r>
            <w:r w:rsidRPr="0008723D">
              <w:rPr>
                <w:rFonts w:asciiTheme="minorBidi" w:hAnsiTheme="minorBidi" w:cstheme="minorBidi"/>
                <w:sz w:val="22"/>
                <w:szCs w:val="22"/>
              </w:rPr>
              <w:t xml:space="preserve"> 1953, p. 207).</w:t>
            </w:r>
          </w:p>
        </w:tc>
      </w:tr>
      <w:tr w:rsidR="00F26A8E" w:rsidRPr="0008723D" w14:paraId="1DF31E88" w14:textId="77777777" w:rsidTr="00E6170D">
        <w:tc>
          <w:tcPr>
            <w:tcW w:w="0" w:type="auto"/>
          </w:tcPr>
          <w:p w14:paraId="7C6C8722"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12</w:t>
            </w:r>
          </w:p>
        </w:tc>
        <w:tc>
          <w:tcPr>
            <w:tcW w:w="0" w:type="auto"/>
          </w:tcPr>
          <w:p w14:paraId="6A89287F" w14:textId="77777777" w:rsidR="00F26A8E" w:rsidRPr="0008723D" w:rsidRDefault="00F26A8E" w:rsidP="00E6170D">
            <w:pPr>
              <w:pStyle w:val="P00"/>
              <w:bidi w:val="0"/>
              <w:spacing w:before="72"/>
              <w:ind w:left="0"/>
              <w:rPr>
                <w:rStyle w:val="default"/>
                <w:rFonts w:asciiTheme="minorBidi" w:hAnsiTheme="minorBidi" w:cstheme="minorBidi"/>
                <w:noProof w:val="0"/>
                <w:sz w:val="22"/>
                <w:szCs w:val="22"/>
                <w:rtl/>
              </w:rPr>
            </w:pPr>
            <w:r w:rsidRPr="0008723D">
              <w:rPr>
                <w:rStyle w:val="default"/>
                <w:rFonts w:asciiTheme="minorBidi" w:hAnsiTheme="minorBidi" w:cstheme="minorBidi"/>
                <w:noProof w:val="0"/>
                <w:sz w:val="22"/>
                <w:szCs w:val="22"/>
              </w:rPr>
              <w:t>The Employment of Women Law, 5714-1954</w:t>
            </w:r>
          </w:p>
          <w:p w14:paraId="2AE387CC" w14:textId="77777777" w:rsidR="00F26A8E" w:rsidRPr="0008723D" w:rsidRDefault="00F26A8E" w:rsidP="00E6170D">
            <w:pPr>
              <w:bidi w:val="0"/>
              <w:jc w:val="both"/>
              <w:rPr>
                <w:rFonts w:asciiTheme="minorBidi" w:hAnsiTheme="minorBidi" w:cstheme="minorBidi"/>
                <w:sz w:val="22"/>
                <w:szCs w:val="22"/>
              </w:rPr>
            </w:pPr>
          </w:p>
        </w:tc>
        <w:tc>
          <w:tcPr>
            <w:tcW w:w="4806" w:type="dxa"/>
          </w:tcPr>
          <w:p w14:paraId="75DD7A04" w14:textId="77777777" w:rsidR="00F26A8E" w:rsidRPr="0008723D" w:rsidRDefault="00F26A8E" w:rsidP="00E6170D">
            <w:pPr>
              <w:pStyle w:val="P00"/>
              <w:tabs>
                <w:tab w:val="clear" w:pos="1928"/>
                <w:tab w:val="left" w:pos="3060"/>
              </w:tabs>
              <w:bidi w:val="0"/>
              <w:spacing w:before="72"/>
              <w:ind w:left="0"/>
              <w:rPr>
                <w:rStyle w:val="default"/>
                <w:rFonts w:asciiTheme="minorBidi" w:hAnsiTheme="minorBidi" w:cstheme="minorBidi"/>
                <w:noProof w:val="0"/>
                <w:sz w:val="22"/>
                <w:szCs w:val="22"/>
              </w:rPr>
            </w:pPr>
            <w:r w:rsidRPr="0008723D">
              <w:rPr>
                <w:rStyle w:val="default"/>
                <w:rFonts w:asciiTheme="minorBidi" w:hAnsiTheme="minorBidi" w:cstheme="minorBidi"/>
                <w:noProof w:val="0"/>
                <w:sz w:val="22"/>
                <w:szCs w:val="22"/>
              </w:rPr>
              <w:t xml:space="preserve">The Labor Minister </w:t>
            </w:r>
            <w:r>
              <w:rPr>
                <w:rStyle w:val="default"/>
                <w:rFonts w:asciiTheme="minorBidi" w:hAnsiTheme="minorBidi" w:cstheme="minorBidi"/>
                <w:noProof w:val="0"/>
                <w:sz w:val="22"/>
                <w:szCs w:val="22"/>
              </w:rPr>
              <w:t>is charged with implementing</w:t>
            </w:r>
            <w:r w:rsidRPr="0008723D">
              <w:rPr>
                <w:rStyle w:val="default"/>
                <w:rFonts w:asciiTheme="minorBidi" w:hAnsiTheme="minorBidi" w:cstheme="minorBidi"/>
                <w:noProof w:val="0"/>
                <w:sz w:val="22"/>
                <w:szCs w:val="22"/>
              </w:rPr>
              <w:t xml:space="preserve"> this Law and he may enact regulations in all matters related to the implementation thereof.</w:t>
            </w:r>
          </w:p>
          <w:p w14:paraId="4C9EF4A5" w14:textId="77777777" w:rsidR="00F26A8E" w:rsidRPr="0008723D" w:rsidRDefault="00F26A8E" w:rsidP="00E6170D">
            <w:pPr>
              <w:pStyle w:val="P00"/>
              <w:tabs>
                <w:tab w:val="clear" w:pos="1928"/>
                <w:tab w:val="left" w:pos="3060"/>
              </w:tabs>
              <w:bidi w:val="0"/>
              <w:spacing w:before="72"/>
              <w:ind w:left="0"/>
              <w:rPr>
                <w:rStyle w:val="default"/>
                <w:rFonts w:asciiTheme="minorBidi" w:hAnsiTheme="minorBidi" w:cstheme="minorBidi"/>
                <w:noProof w:val="0"/>
                <w:sz w:val="22"/>
                <w:szCs w:val="22"/>
              </w:rPr>
            </w:pPr>
            <w:r w:rsidRPr="0008723D">
              <w:rPr>
                <w:rStyle w:val="default"/>
                <w:rFonts w:asciiTheme="minorBidi" w:hAnsiTheme="minorBidi" w:cstheme="minorBidi"/>
                <w:noProof w:val="0"/>
                <w:sz w:val="22"/>
                <w:szCs w:val="22"/>
              </w:rPr>
              <w:t xml:space="preserve">The Labor Minister will not enact regulations in accordance with Articles 1 and 2, </w:t>
            </w:r>
            <w:r>
              <w:rPr>
                <w:rStyle w:val="default"/>
                <w:rFonts w:asciiTheme="minorBidi" w:hAnsiTheme="minorBidi" w:cstheme="minorBidi"/>
                <w:noProof w:val="0"/>
                <w:sz w:val="22"/>
                <w:szCs w:val="22"/>
              </w:rPr>
              <w:t>u</w:t>
            </w:r>
            <w:r>
              <w:rPr>
                <w:rStyle w:val="default"/>
                <w:rFonts w:asciiTheme="minorBidi" w:hAnsiTheme="minorBidi"/>
                <w:sz w:val="22"/>
                <w:szCs w:val="22"/>
              </w:rPr>
              <w:t>nless he consults</w:t>
            </w:r>
            <w:r>
              <w:rPr>
                <w:rStyle w:val="default"/>
                <w:rFonts w:asciiTheme="minorBidi" w:hAnsiTheme="minorBidi" w:cstheme="minorBidi"/>
                <w:noProof w:val="0"/>
                <w:sz w:val="22"/>
                <w:szCs w:val="22"/>
              </w:rPr>
              <w:t xml:space="preserve"> </w:t>
            </w:r>
            <w:r w:rsidRPr="0008723D">
              <w:rPr>
                <w:rStyle w:val="default"/>
                <w:rFonts w:asciiTheme="minorBidi" w:hAnsiTheme="minorBidi" w:cstheme="minorBidi"/>
                <w:noProof w:val="0"/>
                <w:sz w:val="22"/>
                <w:szCs w:val="22"/>
              </w:rPr>
              <w:t>with the labor union, representing the highest number of employees in Israel as well as with the representative employers’ organizations</w:t>
            </w:r>
            <w:r>
              <w:rPr>
                <w:rStyle w:val="default"/>
                <w:rFonts w:asciiTheme="minorBidi" w:hAnsiTheme="minorBidi" w:cstheme="minorBidi"/>
                <w:noProof w:val="0"/>
                <w:sz w:val="22"/>
                <w:szCs w:val="22"/>
              </w:rPr>
              <w:t xml:space="preserve"> in Israel</w:t>
            </w:r>
            <w:r w:rsidRPr="0008723D">
              <w:rPr>
                <w:rStyle w:val="default"/>
                <w:rFonts w:asciiTheme="minorBidi" w:hAnsiTheme="minorBidi" w:cstheme="minorBidi"/>
                <w:noProof w:val="0"/>
                <w:sz w:val="22"/>
                <w:szCs w:val="22"/>
              </w:rPr>
              <w:t>, that, in the opinion of Labor Minister are relevant to the matter.</w:t>
            </w:r>
          </w:p>
          <w:p w14:paraId="091C4E43" w14:textId="77777777" w:rsidR="00F26A8E" w:rsidRPr="0008723D" w:rsidRDefault="00F26A8E" w:rsidP="00E6170D">
            <w:pPr>
              <w:pStyle w:val="P00"/>
              <w:tabs>
                <w:tab w:val="clear" w:pos="1928"/>
                <w:tab w:val="left" w:pos="3060"/>
              </w:tabs>
              <w:bidi w:val="0"/>
              <w:spacing w:before="72"/>
              <w:ind w:left="0"/>
              <w:rPr>
                <w:rFonts w:asciiTheme="minorBidi" w:hAnsiTheme="minorBidi" w:cstheme="minorBidi"/>
                <w:noProof w:val="0"/>
                <w:sz w:val="22"/>
                <w:szCs w:val="22"/>
              </w:rPr>
            </w:pPr>
            <w:r w:rsidRPr="0008723D">
              <w:rPr>
                <w:rStyle w:val="default"/>
                <w:rFonts w:asciiTheme="minorBidi" w:hAnsiTheme="minorBidi" w:cstheme="minorBidi"/>
                <w:noProof w:val="0"/>
                <w:sz w:val="22"/>
                <w:szCs w:val="22"/>
              </w:rPr>
              <w:t>22. (a) The Labor Minister may assign to another person the powers granted to the former in accordance with this Law, except for the authority to enact regulations, to issue a general permit and to publish a notification, in accordance with Article 11(b).</w:t>
            </w:r>
            <w:bookmarkStart w:id="14" w:name="Seif10"/>
            <w:bookmarkStart w:id="15" w:name="Seif11"/>
            <w:bookmarkEnd w:id="14"/>
            <w:bookmarkEnd w:id="15"/>
            <w:r w:rsidRPr="0008723D">
              <w:rPr>
                <w:rStyle w:val="big-number"/>
                <w:rFonts w:asciiTheme="minorBidi" w:hAnsiTheme="minorBidi" w:cstheme="minorBidi"/>
                <w:noProof w:val="0"/>
                <w:sz w:val="22"/>
                <w:szCs w:val="22"/>
              </w:rPr>
              <w:t xml:space="preserve">  </w:t>
            </w:r>
          </w:p>
        </w:tc>
      </w:tr>
      <w:tr w:rsidR="00F26A8E" w:rsidRPr="0008723D" w14:paraId="1420291E" w14:textId="77777777" w:rsidTr="00E6170D">
        <w:tc>
          <w:tcPr>
            <w:tcW w:w="0" w:type="auto"/>
          </w:tcPr>
          <w:p w14:paraId="12E7181B"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13</w:t>
            </w:r>
          </w:p>
        </w:tc>
        <w:tc>
          <w:tcPr>
            <w:tcW w:w="0" w:type="auto"/>
          </w:tcPr>
          <w:p w14:paraId="46948F56" w14:textId="77777777" w:rsidR="00F26A8E" w:rsidRPr="0008723D" w:rsidRDefault="00F26A8E" w:rsidP="00E6170D">
            <w:pPr>
              <w:pStyle w:val="P00"/>
              <w:bidi w:val="0"/>
              <w:spacing w:before="72"/>
              <w:ind w:left="0"/>
              <w:jc w:val="left"/>
              <w:rPr>
                <w:rStyle w:val="default"/>
                <w:rFonts w:asciiTheme="minorBidi" w:hAnsiTheme="minorBidi" w:cstheme="minorBidi"/>
                <w:noProof w:val="0"/>
                <w:sz w:val="22"/>
                <w:szCs w:val="22"/>
                <w:rtl/>
              </w:rPr>
            </w:pPr>
            <w:r w:rsidRPr="0008723D">
              <w:rPr>
                <w:rStyle w:val="default"/>
                <w:rFonts w:asciiTheme="minorBidi" w:hAnsiTheme="minorBidi" w:cstheme="minorBidi"/>
                <w:noProof w:val="0"/>
                <w:sz w:val="22"/>
                <w:szCs w:val="22"/>
              </w:rPr>
              <w:t>The Organization of Work Control Law, 5714-1954</w:t>
            </w:r>
          </w:p>
          <w:p w14:paraId="4C4BB3AD" w14:textId="77777777" w:rsidR="00F26A8E" w:rsidRPr="0008723D" w:rsidRDefault="00F26A8E" w:rsidP="00E6170D">
            <w:pPr>
              <w:bidi w:val="0"/>
              <w:jc w:val="both"/>
              <w:rPr>
                <w:rFonts w:asciiTheme="minorBidi" w:hAnsiTheme="minorBidi" w:cstheme="minorBidi"/>
                <w:sz w:val="22"/>
                <w:szCs w:val="22"/>
              </w:rPr>
            </w:pPr>
          </w:p>
        </w:tc>
        <w:tc>
          <w:tcPr>
            <w:tcW w:w="4806" w:type="dxa"/>
          </w:tcPr>
          <w:p w14:paraId="0F38E119" w14:textId="77777777" w:rsidR="00F26A8E" w:rsidRPr="0008723D" w:rsidRDefault="00F26A8E" w:rsidP="00E6170D">
            <w:pPr>
              <w:pStyle w:val="P00"/>
              <w:tabs>
                <w:tab w:val="clear" w:pos="1928"/>
                <w:tab w:val="left" w:pos="3060"/>
              </w:tabs>
              <w:bidi w:val="0"/>
              <w:spacing w:before="72"/>
              <w:ind w:left="0"/>
              <w:rPr>
                <w:rFonts w:asciiTheme="minorBidi" w:hAnsiTheme="minorBidi" w:cstheme="minorBidi"/>
                <w:sz w:val="22"/>
                <w:szCs w:val="22"/>
              </w:rPr>
            </w:pPr>
            <w:r w:rsidRPr="0008723D">
              <w:rPr>
                <w:rStyle w:val="default"/>
                <w:rFonts w:asciiTheme="minorBidi" w:hAnsiTheme="minorBidi" w:cstheme="minorBidi"/>
                <w:noProof w:val="0"/>
                <w:sz w:val="22"/>
                <w:szCs w:val="22"/>
              </w:rPr>
              <w:t xml:space="preserve">The Labor Minister </w:t>
            </w:r>
            <w:r>
              <w:rPr>
                <w:rStyle w:val="default"/>
                <w:rFonts w:asciiTheme="minorBidi" w:hAnsiTheme="minorBidi" w:cstheme="minorBidi"/>
                <w:noProof w:val="0"/>
                <w:sz w:val="22"/>
                <w:szCs w:val="22"/>
              </w:rPr>
              <w:t>is charged with implementing</w:t>
            </w:r>
            <w:r w:rsidRPr="0008723D">
              <w:rPr>
                <w:rStyle w:val="default"/>
                <w:rFonts w:asciiTheme="minorBidi" w:hAnsiTheme="minorBidi" w:cstheme="minorBidi"/>
                <w:noProof w:val="0"/>
                <w:sz w:val="22"/>
                <w:szCs w:val="22"/>
              </w:rPr>
              <w:t xml:space="preserve"> this Law and he may, upon consultation with the Institut</w:t>
            </w:r>
            <w:r>
              <w:rPr>
                <w:rStyle w:val="default"/>
                <w:rFonts w:asciiTheme="minorBidi" w:hAnsiTheme="minorBidi" w:cstheme="minorBidi"/>
                <w:noProof w:val="0"/>
                <w:sz w:val="22"/>
                <w:szCs w:val="22"/>
              </w:rPr>
              <w:t>e</w:t>
            </w:r>
            <w:r w:rsidRPr="0008723D">
              <w:rPr>
                <w:rStyle w:val="default"/>
                <w:rFonts w:asciiTheme="minorBidi" w:hAnsiTheme="minorBidi" w:cstheme="minorBidi"/>
                <w:noProof w:val="0"/>
                <w:sz w:val="22"/>
                <w:szCs w:val="22"/>
              </w:rPr>
              <w:t>’s Council, enact regulations in all matters related to the implementation thereof.</w:t>
            </w:r>
          </w:p>
        </w:tc>
      </w:tr>
      <w:tr w:rsidR="00F26A8E" w:rsidRPr="0008723D" w14:paraId="71EC866F" w14:textId="77777777" w:rsidTr="00E6170D">
        <w:tc>
          <w:tcPr>
            <w:tcW w:w="0" w:type="auto"/>
          </w:tcPr>
          <w:p w14:paraId="30D61DBF"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14</w:t>
            </w:r>
          </w:p>
        </w:tc>
        <w:tc>
          <w:tcPr>
            <w:tcW w:w="0" w:type="auto"/>
          </w:tcPr>
          <w:p w14:paraId="213FE48E" w14:textId="77777777" w:rsidR="00F26A8E" w:rsidRPr="0008723D" w:rsidRDefault="00F26A8E" w:rsidP="00E6170D">
            <w:pPr>
              <w:pStyle w:val="P00"/>
              <w:bidi w:val="0"/>
              <w:spacing w:before="72"/>
              <w:ind w:left="0"/>
              <w:rPr>
                <w:rStyle w:val="default"/>
                <w:rFonts w:asciiTheme="minorBidi" w:hAnsiTheme="minorBidi" w:cstheme="minorBidi"/>
                <w:noProof w:val="0"/>
                <w:sz w:val="22"/>
                <w:szCs w:val="22"/>
                <w:rtl/>
              </w:rPr>
            </w:pPr>
            <w:r w:rsidRPr="0008723D">
              <w:rPr>
                <w:rStyle w:val="default"/>
                <w:rFonts w:asciiTheme="minorBidi" w:hAnsiTheme="minorBidi" w:cstheme="minorBidi"/>
                <w:noProof w:val="0"/>
                <w:sz w:val="22"/>
                <w:szCs w:val="22"/>
              </w:rPr>
              <w:t>The Wage Protection Law, 5718-1958</w:t>
            </w:r>
          </w:p>
          <w:p w14:paraId="2B2FEFF5" w14:textId="77777777" w:rsidR="00F26A8E" w:rsidRPr="0008723D" w:rsidRDefault="00F26A8E" w:rsidP="00E6170D">
            <w:pPr>
              <w:pStyle w:val="P00"/>
              <w:bidi w:val="0"/>
              <w:spacing w:before="72"/>
              <w:ind w:left="0"/>
              <w:rPr>
                <w:rFonts w:asciiTheme="minorBidi" w:hAnsiTheme="minorBidi" w:cstheme="minorBidi"/>
                <w:noProof w:val="0"/>
                <w:sz w:val="22"/>
                <w:szCs w:val="22"/>
              </w:rPr>
            </w:pPr>
          </w:p>
        </w:tc>
        <w:tc>
          <w:tcPr>
            <w:tcW w:w="4806" w:type="dxa"/>
          </w:tcPr>
          <w:p w14:paraId="691551B5" w14:textId="77777777" w:rsidR="00F26A8E" w:rsidRPr="0008723D" w:rsidRDefault="00F26A8E" w:rsidP="00E6170D">
            <w:pPr>
              <w:pStyle w:val="P00"/>
              <w:tabs>
                <w:tab w:val="clear" w:pos="1928"/>
                <w:tab w:val="left" w:pos="3060"/>
              </w:tabs>
              <w:bidi w:val="0"/>
              <w:spacing w:before="72"/>
              <w:ind w:left="0"/>
              <w:rPr>
                <w:rFonts w:asciiTheme="minorBidi" w:hAnsiTheme="minorBidi" w:cstheme="minorBidi"/>
                <w:sz w:val="22"/>
                <w:szCs w:val="22"/>
              </w:rPr>
            </w:pPr>
            <w:r w:rsidRPr="0008723D">
              <w:rPr>
                <w:rStyle w:val="default"/>
                <w:rFonts w:asciiTheme="minorBidi" w:hAnsiTheme="minorBidi" w:cstheme="minorBidi"/>
                <w:noProof w:val="0"/>
                <w:sz w:val="22"/>
                <w:szCs w:val="22"/>
              </w:rPr>
              <w:t xml:space="preserve">The Labor Minister </w:t>
            </w:r>
            <w:r>
              <w:rPr>
                <w:rStyle w:val="default"/>
                <w:rFonts w:asciiTheme="minorBidi" w:hAnsiTheme="minorBidi" w:cstheme="minorBidi"/>
                <w:noProof w:val="0"/>
                <w:sz w:val="22"/>
                <w:szCs w:val="22"/>
              </w:rPr>
              <w:t>is charged with implementing</w:t>
            </w:r>
            <w:r w:rsidRPr="0008723D">
              <w:rPr>
                <w:rStyle w:val="default"/>
                <w:rFonts w:asciiTheme="minorBidi" w:hAnsiTheme="minorBidi" w:cstheme="minorBidi"/>
                <w:noProof w:val="0"/>
                <w:sz w:val="22"/>
                <w:szCs w:val="22"/>
              </w:rPr>
              <w:t xml:space="preserve"> this Law and he may enact regulations in all matters related to the implementation thereof.</w:t>
            </w:r>
          </w:p>
        </w:tc>
      </w:tr>
      <w:tr w:rsidR="00F26A8E" w:rsidRPr="0008723D" w14:paraId="0A70AA20" w14:textId="77777777" w:rsidTr="00E6170D">
        <w:tc>
          <w:tcPr>
            <w:tcW w:w="0" w:type="auto"/>
          </w:tcPr>
          <w:p w14:paraId="19EE4FEE"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15</w:t>
            </w:r>
          </w:p>
        </w:tc>
        <w:tc>
          <w:tcPr>
            <w:tcW w:w="0" w:type="auto"/>
          </w:tcPr>
          <w:p w14:paraId="667D1DD3" w14:textId="77777777" w:rsidR="00F26A8E" w:rsidRPr="0008723D" w:rsidRDefault="00F26A8E" w:rsidP="00E6170D">
            <w:pPr>
              <w:pStyle w:val="P00"/>
              <w:bidi w:val="0"/>
              <w:spacing w:before="72"/>
              <w:ind w:left="0"/>
              <w:jc w:val="left"/>
              <w:rPr>
                <w:rStyle w:val="default"/>
                <w:rFonts w:asciiTheme="minorBidi" w:hAnsiTheme="minorBidi" w:cstheme="minorBidi"/>
                <w:noProof w:val="0"/>
                <w:sz w:val="22"/>
                <w:szCs w:val="22"/>
                <w:rtl/>
              </w:rPr>
            </w:pPr>
            <w:r w:rsidRPr="0008723D">
              <w:rPr>
                <w:rStyle w:val="default"/>
                <w:rFonts w:asciiTheme="minorBidi" w:hAnsiTheme="minorBidi" w:cstheme="minorBidi"/>
                <w:noProof w:val="0"/>
                <w:sz w:val="22"/>
                <w:szCs w:val="22"/>
              </w:rPr>
              <w:t>The Employment Services Law, 5719-1959</w:t>
            </w:r>
          </w:p>
          <w:p w14:paraId="68EE029D" w14:textId="77777777" w:rsidR="00F26A8E" w:rsidRPr="0008723D" w:rsidRDefault="00F26A8E" w:rsidP="00E6170D">
            <w:pPr>
              <w:bidi w:val="0"/>
              <w:rPr>
                <w:rFonts w:asciiTheme="minorBidi" w:hAnsiTheme="minorBidi" w:cstheme="minorBidi"/>
                <w:sz w:val="22"/>
                <w:szCs w:val="22"/>
              </w:rPr>
            </w:pPr>
          </w:p>
        </w:tc>
        <w:tc>
          <w:tcPr>
            <w:tcW w:w="4806" w:type="dxa"/>
          </w:tcPr>
          <w:p w14:paraId="0DE72E82" w14:textId="77777777" w:rsidR="00F26A8E" w:rsidRPr="0008723D" w:rsidRDefault="00F26A8E" w:rsidP="00E6170D">
            <w:pPr>
              <w:pStyle w:val="P00"/>
              <w:tabs>
                <w:tab w:val="clear" w:pos="1928"/>
                <w:tab w:val="left" w:pos="3060"/>
              </w:tabs>
              <w:bidi w:val="0"/>
              <w:spacing w:before="72"/>
              <w:ind w:left="0"/>
              <w:rPr>
                <w:rStyle w:val="default"/>
                <w:rFonts w:asciiTheme="minorBidi" w:hAnsiTheme="minorBidi" w:cstheme="minorBidi"/>
                <w:noProof w:val="0"/>
                <w:sz w:val="22"/>
                <w:szCs w:val="22"/>
              </w:rPr>
            </w:pPr>
            <w:r w:rsidRPr="0008723D">
              <w:rPr>
                <w:rStyle w:val="default"/>
                <w:rFonts w:asciiTheme="minorBidi" w:hAnsiTheme="minorBidi" w:cstheme="minorBidi"/>
                <w:noProof w:val="0"/>
                <w:sz w:val="22"/>
                <w:szCs w:val="22"/>
              </w:rPr>
              <w:t xml:space="preserve">The Labor Minister </w:t>
            </w:r>
            <w:r>
              <w:rPr>
                <w:rStyle w:val="default"/>
                <w:rFonts w:asciiTheme="minorBidi" w:hAnsiTheme="minorBidi" w:cstheme="minorBidi"/>
                <w:noProof w:val="0"/>
                <w:sz w:val="22"/>
                <w:szCs w:val="22"/>
              </w:rPr>
              <w:t>is charged with implementing</w:t>
            </w:r>
            <w:r w:rsidRPr="0008723D">
              <w:rPr>
                <w:rStyle w:val="default"/>
                <w:rFonts w:asciiTheme="minorBidi" w:hAnsiTheme="minorBidi" w:cstheme="minorBidi"/>
                <w:noProof w:val="0"/>
                <w:sz w:val="22"/>
                <w:szCs w:val="22"/>
              </w:rPr>
              <w:t xml:space="preserve"> this Law and he may enact regulations in all matters related to the implementation thereof, with the exception</w:t>
            </w:r>
            <w:r>
              <w:rPr>
                <w:rStyle w:val="default"/>
                <w:rFonts w:asciiTheme="minorBidi" w:hAnsiTheme="minorBidi" w:cstheme="minorBidi"/>
                <w:noProof w:val="0"/>
                <w:sz w:val="22"/>
                <w:szCs w:val="22"/>
              </w:rPr>
              <w:t xml:space="preserve"> of</w:t>
            </w:r>
            <w:r w:rsidRPr="0008723D">
              <w:rPr>
                <w:rStyle w:val="default"/>
                <w:rFonts w:asciiTheme="minorBidi" w:hAnsiTheme="minorBidi" w:cstheme="minorBidi"/>
                <w:noProof w:val="0"/>
                <w:sz w:val="22"/>
                <w:szCs w:val="22"/>
              </w:rPr>
              <w:t xml:space="preserve"> in the matter of either foreign workers or mediation of employment for foreign workers.</w:t>
            </w:r>
          </w:p>
          <w:p w14:paraId="78EFF329" w14:textId="77777777" w:rsidR="00F26A8E" w:rsidRPr="0008723D" w:rsidRDefault="00F26A8E" w:rsidP="00E6170D">
            <w:pPr>
              <w:pStyle w:val="P00"/>
              <w:tabs>
                <w:tab w:val="clear" w:pos="1928"/>
                <w:tab w:val="left" w:pos="3060"/>
              </w:tabs>
              <w:bidi w:val="0"/>
              <w:spacing w:before="72"/>
              <w:ind w:left="0"/>
              <w:rPr>
                <w:rStyle w:val="default"/>
                <w:rFonts w:asciiTheme="minorBidi" w:hAnsiTheme="minorBidi" w:cstheme="minorBidi"/>
                <w:noProof w:val="0"/>
                <w:sz w:val="22"/>
                <w:szCs w:val="22"/>
              </w:rPr>
            </w:pPr>
            <w:r w:rsidRPr="0008723D">
              <w:rPr>
                <w:rStyle w:val="default"/>
                <w:rFonts w:asciiTheme="minorBidi" w:hAnsiTheme="minorBidi" w:cstheme="minorBidi"/>
                <w:noProof w:val="0"/>
                <w:sz w:val="22"/>
                <w:szCs w:val="22"/>
              </w:rPr>
              <w:t xml:space="preserve">(b)  The Minister of the Interior </w:t>
            </w:r>
            <w:r>
              <w:rPr>
                <w:rStyle w:val="default"/>
                <w:rFonts w:asciiTheme="minorBidi" w:hAnsiTheme="minorBidi" w:cstheme="minorBidi"/>
                <w:noProof w:val="0"/>
                <w:sz w:val="22"/>
                <w:szCs w:val="22"/>
              </w:rPr>
              <w:t>is charged with implementing</w:t>
            </w:r>
            <w:r w:rsidRPr="0008723D">
              <w:rPr>
                <w:rStyle w:val="default"/>
                <w:rFonts w:asciiTheme="minorBidi" w:hAnsiTheme="minorBidi" w:cstheme="minorBidi"/>
                <w:noProof w:val="0"/>
                <w:sz w:val="22"/>
                <w:szCs w:val="22"/>
              </w:rPr>
              <w:t xml:space="preserve"> the provisions of this Law in the matter of foreign workers and mediation of employment for foreign workers and he may enact regulations in all matters related to </w:t>
            </w:r>
            <w:r>
              <w:rPr>
                <w:rStyle w:val="default"/>
                <w:rFonts w:asciiTheme="minorBidi" w:hAnsiTheme="minorBidi" w:cstheme="minorBidi"/>
                <w:noProof w:val="0"/>
                <w:sz w:val="22"/>
                <w:szCs w:val="22"/>
              </w:rPr>
              <w:t>its</w:t>
            </w:r>
            <w:r w:rsidRPr="0008723D">
              <w:rPr>
                <w:rStyle w:val="default"/>
                <w:rFonts w:asciiTheme="minorBidi" w:hAnsiTheme="minorBidi" w:cstheme="minorBidi"/>
                <w:noProof w:val="0"/>
                <w:sz w:val="22"/>
                <w:szCs w:val="22"/>
              </w:rPr>
              <w:t xml:space="preserve"> implementation.</w:t>
            </w:r>
          </w:p>
          <w:p w14:paraId="2850661B" w14:textId="77777777" w:rsidR="00F26A8E" w:rsidRPr="0008723D" w:rsidRDefault="00F26A8E" w:rsidP="00E6170D">
            <w:pPr>
              <w:pStyle w:val="P00"/>
              <w:tabs>
                <w:tab w:val="clear" w:pos="1928"/>
                <w:tab w:val="left" w:pos="3060"/>
              </w:tabs>
              <w:bidi w:val="0"/>
              <w:spacing w:before="72"/>
              <w:ind w:left="0"/>
              <w:rPr>
                <w:rStyle w:val="default"/>
                <w:rFonts w:asciiTheme="minorBidi" w:hAnsiTheme="minorBidi" w:cstheme="minorBidi"/>
                <w:noProof w:val="0"/>
                <w:sz w:val="22"/>
                <w:szCs w:val="22"/>
              </w:rPr>
            </w:pPr>
            <w:r w:rsidRPr="0008723D">
              <w:rPr>
                <w:rStyle w:val="default"/>
                <w:rFonts w:asciiTheme="minorBidi" w:hAnsiTheme="minorBidi" w:cstheme="minorBidi"/>
                <w:noProof w:val="0"/>
                <w:sz w:val="22"/>
                <w:szCs w:val="22"/>
              </w:rPr>
              <w:t xml:space="preserve">90. The Labor Minister will not enact regulations in accordance with Articles 36(b), 36(d) and 52, </w:t>
            </w:r>
            <w:r>
              <w:rPr>
                <w:rStyle w:val="default"/>
                <w:rFonts w:asciiTheme="minorBidi" w:hAnsiTheme="minorBidi" w:cstheme="minorBidi"/>
                <w:noProof w:val="0"/>
                <w:sz w:val="22"/>
                <w:szCs w:val="22"/>
              </w:rPr>
              <w:t>u</w:t>
            </w:r>
            <w:r>
              <w:rPr>
                <w:rStyle w:val="default"/>
                <w:rFonts w:asciiTheme="minorBidi" w:hAnsiTheme="minorBidi"/>
                <w:sz w:val="22"/>
                <w:szCs w:val="22"/>
              </w:rPr>
              <w:t xml:space="preserve">nless </w:t>
            </w:r>
            <w:r>
              <w:rPr>
                <w:rStyle w:val="default"/>
                <w:rFonts w:asciiTheme="minorBidi" w:hAnsiTheme="minorBidi" w:cstheme="minorBidi"/>
                <w:noProof w:val="0"/>
                <w:sz w:val="22"/>
                <w:szCs w:val="22"/>
              </w:rPr>
              <w:t xml:space="preserve">he consults </w:t>
            </w:r>
            <w:r w:rsidRPr="0008723D">
              <w:rPr>
                <w:rStyle w:val="default"/>
                <w:rFonts w:asciiTheme="minorBidi" w:hAnsiTheme="minorBidi" w:cstheme="minorBidi"/>
                <w:noProof w:val="0"/>
                <w:sz w:val="22"/>
                <w:szCs w:val="22"/>
              </w:rPr>
              <w:t xml:space="preserve"> with the national organization, representing the highest number of employees in Israel, with the employers’ organizations, that, in the opinion of Labor Minister are representative </w:t>
            </w:r>
            <w:r>
              <w:rPr>
                <w:rStyle w:val="default"/>
                <w:rFonts w:asciiTheme="minorBidi" w:hAnsiTheme="minorBidi" w:cstheme="minorBidi"/>
                <w:noProof w:val="0"/>
                <w:sz w:val="22"/>
                <w:szCs w:val="22"/>
              </w:rPr>
              <w:t xml:space="preserve">and </w:t>
            </w:r>
            <w:r w:rsidRPr="0008723D">
              <w:rPr>
                <w:rStyle w:val="default"/>
                <w:rFonts w:asciiTheme="minorBidi" w:hAnsiTheme="minorBidi" w:cstheme="minorBidi"/>
                <w:noProof w:val="0"/>
                <w:sz w:val="22"/>
                <w:szCs w:val="22"/>
              </w:rPr>
              <w:t>relevant to the matter and, with the Service Council.</w:t>
            </w:r>
          </w:p>
          <w:p w14:paraId="2F69D72D" w14:textId="77777777" w:rsidR="00F26A8E" w:rsidRPr="0008723D" w:rsidRDefault="00F26A8E" w:rsidP="00E6170D">
            <w:pPr>
              <w:pStyle w:val="P00"/>
              <w:tabs>
                <w:tab w:val="clear" w:pos="1928"/>
                <w:tab w:val="left" w:pos="3060"/>
              </w:tabs>
              <w:bidi w:val="0"/>
              <w:spacing w:before="72"/>
              <w:ind w:left="0"/>
              <w:rPr>
                <w:rFonts w:asciiTheme="minorBidi" w:hAnsiTheme="minorBidi" w:cstheme="minorBidi"/>
                <w:noProof w:val="0"/>
                <w:sz w:val="22"/>
                <w:szCs w:val="22"/>
              </w:rPr>
            </w:pPr>
            <w:r w:rsidRPr="0008723D">
              <w:rPr>
                <w:rStyle w:val="default"/>
                <w:rFonts w:asciiTheme="minorBidi" w:hAnsiTheme="minorBidi" w:cstheme="minorBidi"/>
                <w:noProof w:val="0"/>
                <w:sz w:val="22"/>
                <w:szCs w:val="22"/>
              </w:rPr>
              <w:t>91.  The Minister may confer the powers delegated to him, in accordance with Articles 18, 26 and 45. Notification as to the delegation of powers will be published in the Gazettes.</w:t>
            </w:r>
          </w:p>
        </w:tc>
      </w:tr>
      <w:tr w:rsidR="00F26A8E" w:rsidRPr="0008723D" w14:paraId="0D9378C4" w14:textId="77777777" w:rsidTr="00E6170D">
        <w:tc>
          <w:tcPr>
            <w:tcW w:w="0" w:type="auto"/>
          </w:tcPr>
          <w:p w14:paraId="1F3B39C3"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16</w:t>
            </w:r>
          </w:p>
        </w:tc>
        <w:tc>
          <w:tcPr>
            <w:tcW w:w="0" w:type="auto"/>
          </w:tcPr>
          <w:p w14:paraId="3E23A0CB" w14:textId="77777777" w:rsidR="00F26A8E" w:rsidRPr="0008723D" w:rsidRDefault="00F26A8E" w:rsidP="00E6170D">
            <w:pPr>
              <w:pStyle w:val="P00"/>
              <w:bidi w:val="0"/>
              <w:spacing w:before="0"/>
              <w:ind w:left="0"/>
              <w:jc w:val="left"/>
              <w:rPr>
                <w:rStyle w:val="default"/>
                <w:rFonts w:asciiTheme="minorBidi" w:hAnsiTheme="minorBidi" w:cstheme="minorBidi"/>
                <w:noProof w:val="0"/>
                <w:sz w:val="22"/>
                <w:szCs w:val="22"/>
                <w:rtl/>
              </w:rPr>
            </w:pPr>
            <w:r w:rsidRPr="0008723D">
              <w:rPr>
                <w:rStyle w:val="default"/>
                <w:rFonts w:asciiTheme="minorBidi" w:hAnsiTheme="minorBidi" w:cstheme="minorBidi"/>
                <w:noProof w:val="0"/>
                <w:sz w:val="22"/>
                <w:szCs w:val="22"/>
              </w:rPr>
              <w:t>The State Service (Appointments) Law, 5719-1959</w:t>
            </w:r>
          </w:p>
          <w:p w14:paraId="77DC5300" w14:textId="77777777" w:rsidR="00F26A8E" w:rsidRPr="0008723D" w:rsidRDefault="00F26A8E" w:rsidP="00E6170D">
            <w:pPr>
              <w:bidi w:val="0"/>
              <w:jc w:val="both"/>
              <w:rPr>
                <w:rFonts w:asciiTheme="minorBidi" w:hAnsiTheme="minorBidi" w:cstheme="minorBidi"/>
                <w:sz w:val="22"/>
                <w:szCs w:val="22"/>
              </w:rPr>
            </w:pPr>
          </w:p>
        </w:tc>
        <w:tc>
          <w:tcPr>
            <w:tcW w:w="4806" w:type="dxa"/>
          </w:tcPr>
          <w:p w14:paraId="5A691D3C" w14:textId="77777777" w:rsidR="00F26A8E" w:rsidRPr="0008723D" w:rsidRDefault="00F26A8E" w:rsidP="00E6170D">
            <w:pPr>
              <w:bidi w:val="0"/>
              <w:jc w:val="both"/>
              <w:rPr>
                <w:rFonts w:asciiTheme="minorBidi" w:hAnsiTheme="minorBidi" w:cstheme="minorBidi"/>
                <w:sz w:val="22"/>
                <w:szCs w:val="22"/>
              </w:rPr>
            </w:pPr>
            <w:r w:rsidRPr="0008723D">
              <w:rPr>
                <w:rStyle w:val="default"/>
                <w:rFonts w:asciiTheme="minorBidi" w:hAnsiTheme="minorBidi" w:cstheme="minorBidi"/>
                <w:sz w:val="22"/>
                <w:szCs w:val="22"/>
              </w:rPr>
              <w:t xml:space="preserve">The Prime Minister </w:t>
            </w:r>
            <w:r>
              <w:rPr>
                <w:rStyle w:val="default"/>
                <w:rFonts w:asciiTheme="minorBidi" w:hAnsiTheme="minorBidi" w:cstheme="minorBidi"/>
                <w:sz w:val="22"/>
                <w:szCs w:val="22"/>
              </w:rPr>
              <w:t>is charged with implementing</w:t>
            </w:r>
            <w:r w:rsidRPr="0008723D">
              <w:rPr>
                <w:rStyle w:val="default"/>
                <w:rFonts w:asciiTheme="minorBidi" w:hAnsiTheme="minorBidi" w:cstheme="minorBidi"/>
                <w:sz w:val="22"/>
                <w:szCs w:val="22"/>
              </w:rPr>
              <w:t xml:space="preserve"> this Law and he may enact regulations, including regulation</w:t>
            </w:r>
            <w:r>
              <w:rPr>
                <w:rStyle w:val="default"/>
                <w:rFonts w:asciiTheme="minorBidi" w:hAnsiTheme="minorBidi" w:cstheme="minorBidi"/>
                <w:sz w:val="22"/>
                <w:szCs w:val="22"/>
              </w:rPr>
              <w:t xml:space="preserve"> </w:t>
            </w:r>
            <w:r>
              <w:rPr>
                <w:rStyle w:val="default"/>
                <w:rFonts w:asciiTheme="minorBidi" w:hAnsiTheme="minorBidi"/>
                <w:sz w:val="22"/>
                <w:szCs w:val="22"/>
              </w:rPr>
              <w:t>of</w:t>
            </w:r>
            <w:r w:rsidRPr="0008723D">
              <w:rPr>
                <w:rStyle w:val="default"/>
                <w:rFonts w:asciiTheme="minorBidi" w:hAnsiTheme="minorBidi" w:cstheme="minorBidi"/>
                <w:sz w:val="22"/>
                <w:szCs w:val="22"/>
              </w:rPr>
              <w:t xml:space="preserve"> fees, registration fees for examinations and the wages of public service employees, </w:t>
            </w:r>
            <w:r>
              <w:rPr>
                <w:rStyle w:val="default"/>
                <w:rFonts w:asciiTheme="minorBidi" w:hAnsiTheme="minorBidi" w:cstheme="minorBidi"/>
                <w:sz w:val="22"/>
                <w:szCs w:val="22"/>
              </w:rPr>
              <w:t>a</w:t>
            </w:r>
            <w:r>
              <w:rPr>
                <w:rStyle w:val="default"/>
                <w:rFonts w:asciiTheme="minorBidi" w:hAnsiTheme="minorBidi"/>
                <w:sz w:val="22"/>
                <w:szCs w:val="22"/>
              </w:rPr>
              <w:t>mong</w:t>
            </w:r>
            <w:r w:rsidRPr="0008723D">
              <w:rPr>
                <w:rStyle w:val="default"/>
                <w:rFonts w:asciiTheme="minorBidi" w:hAnsiTheme="minorBidi" w:cstheme="minorBidi"/>
                <w:sz w:val="22"/>
                <w:szCs w:val="22"/>
              </w:rPr>
              <w:t xml:space="preserve"> the members of the Service Committee.</w:t>
            </w:r>
          </w:p>
        </w:tc>
      </w:tr>
      <w:tr w:rsidR="00F26A8E" w:rsidRPr="0008723D" w14:paraId="3A4D61DE" w14:textId="77777777" w:rsidTr="00E6170D">
        <w:trPr>
          <w:trHeight w:val="923"/>
        </w:trPr>
        <w:tc>
          <w:tcPr>
            <w:tcW w:w="0" w:type="auto"/>
          </w:tcPr>
          <w:p w14:paraId="6D8CB53E"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17</w:t>
            </w:r>
          </w:p>
        </w:tc>
        <w:tc>
          <w:tcPr>
            <w:tcW w:w="0" w:type="auto"/>
          </w:tcPr>
          <w:p w14:paraId="4A11F4A6" w14:textId="77777777" w:rsidR="00F26A8E" w:rsidRPr="0008723D" w:rsidRDefault="00F26A8E" w:rsidP="00E6170D">
            <w:pPr>
              <w:pStyle w:val="P00"/>
              <w:bidi w:val="0"/>
              <w:spacing w:before="0"/>
              <w:ind w:left="0"/>
              <w:jc w:val="left"/>
              <w:rPr>
                <w:rStyle w:val="default"/>
                <w:rFonts w:asciiTheme="minorBidi" w:hAnsiTheme="minorBidi" w:cstheme="minorBidi"/>
                <w:noProof w:val="0"/>
                <w:sz w:val="22"/>
                <w:szCs w:val="22"/>
                <w:rtl/>
              </w:rPr>
            </w:pPr>
            <w:r w:rsidRPr="0008723D">
              <w:rPr>
                <w:rStyle w:val="default"/>
                <w:rFonts w:asciiTheme="minorBidi" w:hAnsiTheme="minorBidi" w:cstheme="minorBidi"/>
                <w:noProof w:val="0"/>
                <w:sz w:val="22"/>
                <w:szCs w:val="22"/>
              </w:rPr>
              <w:t>The Emergency Labor Service Law, 5727-1967</w:t>
            </w:r>
          </w:p>
          <w:p w14:paraId="52423D80" w14:textId="40CA325E" w:rsidR="00F26A8E" w:rsidRPr="0008723D" w:rsidRDefault="00F26A8E" w:rsidP="00E6170D">
            <w:pPr>
              <w:pStyle w:val="P00"/>
              <w:spacing w:before="0"/>
              <w:ind w:left="0"/>
              <w:rPr>
                <w:rFonts w:asciiTheme="minorBidi" w:hAnsiTheme="minorBidi" w:cstheme="minorBidi"/>
                <w:b/>
                <w:bCs/>
                <w:noProof w:val="0"/>
                <w:sz w:val="22"/>
                <w:szCs w:val="22"/>
              </w:rPr>
            </w:pPr>
            <w:r w:rsidRPr="0008723D">
              <w:rPr>
                <w:rFonts w:asciiTheme="minorBidi" w:hAnsiTheme="minorBidi" w:cstheme="minorBidi"/>
                <w:sz w:val="22"/>
                <w:szCs w:val="22"/>
                <w:lang w:eastAsia="en-US"/>
              </w:rPr>
              <mc:AlternateContent>
                <mc:Choice Requires="wps">
                  <w:drawing>
                    <wp:anchor distT="0" distB="0" distL="114300" distR="114300" simplePos="0" relativeHeight="251653632" behindDoc="0" locked="0" layoutInCell="1" allowOverlap="1" wp14:anchorId="34AD5BCF" wp14:editId="79A7E1D2">
                      <wp:simplePos x="0" y="0"/>
                      <wp:positionH relativeFrom="column">
                        <wp:posOffset>5972175</wp:posOffset>
                      </wp:positionH>
                      <wp:positionV relativeFrom="paragraph">
                        <wp:posOffset>90170</wp:posOffset>
                      </wp:positionV>
                      <wp:extent cx="914400" cy="213360"/>
                      <wp:effectExtent l="0" t="0" r="0" b="1524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B45D3A" w14:textId="77777777" w:rsidR="00FB2E8B" w:rsidRDefault="00FB2E8B" w:rsidP="00E6170D">
                                  <w:pPr>
                                    <w:spacing w:line="160" w:lineRule="exact"/>
                                    <w:rPr>
                                      <w:rFonts w:cs="Miriam"/>
                                      <w:noProof/>
                                      <w:sz w:val="18"/>
                                      <w:szCs w:val="18"/>
                                      <w:rtl/>
                                    </w:rPr>
                                  </w:pPr>
                                  <w:r>
                                    <w:rPr>
                                      <w:rFonts w:cs="Miriam"/>
                                      <w:sz w:val="18"/>
                                      <w:szCs w:val="18"/>
                                      <w:rtl/>
                                    </w:rPr>
                                    <w:t>(תיקון מס' 19) תשנ"א-1991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AD5BCF" id="_x0000_t202" coordsize="21600,21600" o:spt="202" path="m,l,21600r21600,l21600,xe">
                      <v:stroke joinstyle="miter"/>
                      <v:path gradientshapeok="t" o:connecttype="rect"/>
                    </v:shapetype>
                    <v:shape id="Text Box 12" o:spid="_x0000_s1028" type="#_x0000_t202" style="position:absolute;left:0;text-align:left;margin-left:470.25pt;margin-top:7.1pt;width:1in;height:1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" filled="f" stroked="f">
                      <v:textbox inset="1mm,0,1mm,0">
                        <w:txbxContent>
                          <w:p w14:paraId="27B45D3A" w14:textId="77777777" w:rsidR="00FB2E8B" w:rsidRDefault="00FB2E8B" w:rsidP="00E6170D">
                            <w:pPr>
                              <w:spacing w:line="160" w:lineRule="exact"/>
                              <w:rPr>
                                <w:rFonts w:cs="Miriam"/>
                                <w:noProof/>
                                <w:sz w:val="18"/>
                                <w:szCs w:val="18"/>
                                <w:rtl/>
                              </w:rPr>
                            </w:pPr>
                            <w:r>
                              <w:rPr>
                                <w:rFonts w:cs="Miriam"/>
                                <w:sz w:val="18"/>
                                <w:szCs w:val="18"/>
                                <w:rtl/>
                              </w:rPr>
                              <w:t>(תיקון מס' 19) תשנ"א-1991</w:t>
                            </w:r>
                          </w:p>
                        </w:txbxContent>
                      </v:textbox>
                    </v:shape>
                  </w:pict>
                </mc:Fallback>
              </mc:AlternateContent>
            </w:r>
          </w:p>
        </w:tc>
        <w:tc>
          <w:tcPr>
            <w:tcW w:w="4806" w:type="dxa"/>
          </w:tcPr>
          <w:p w14:paraId="523E4798" w14:textId="77777777" w:rsidR="00F26A8E" w:rsidRPr="0008723D" w:rsidRDefault="00F26A8E" w:rsidP="00E6170D">
            <w:pPr>
              <w:bidi w:val="0"/>
              <w:jc w:val="both"/>
              <w:rPr>
                <w:rFonts w:asciiTheme="minorBidi" w:hAnsiTheme="minorBidi" w:cstheme="minorBidi"/>
                <w:sz w:val="22"/>
                <w:szCs w:val="22"/>
              </w:rPr>
            </w:pPr>
            <w:r w:rsidRPr="0008723D">
              <w:rPr>
                <w:rStyle w:val="default"/>
                <w:rFonts w:asciiTheme="minorBidi" w:hAnsiTheme="minorBidi" w:cstheme="minorBidi"/>
                <w:sz w:val="22"/>
                <w:szCs w:val="22"/>
              </w:rPr>
              <w:t xml:space="preserve">The Minister </w:t>
            </w:r>
            <w:r>
              <w:rPr>
                <w:rStyle w:val="default"/>
                <w:rFonts w:asciiTheme="minorBidi" w:hAnsiTheme="minorBidi" w:cstheme="minorBidi"/>
                <w:sz w:val="22"/>
                <w:szCs w:val="22"/>
              </w:rPr>
              <w:t>is charged with implementing</w:t>
            </w:r>
            <w:r w:rsidRPr="0008723D">
              <w:rPr>
                <w:rStyle w:val="default"/>
                <w:rFonts w:asciiTheme="minorBidi" w:hAnsiTheme="minorBidi" w:cstheme="minorBidi"/>
                <w:sz w:val="22"/>
                <w:szCs w:val="22"/>
              </w:rPr>
              <w:t xml:space="preserve"> this Law and he may enact regulations in all matters related to the implementation thereof, including regulations with respect to volunteering to an employment service.</w:t>
            </w:r>
          </w:p>
        </w:tc>
      </w:tr>
      <w:tr w:rsidR="00F26A8E" w:rsidRPr="0008723D" w14:paraId="031537FD" w14:textId="77777777" w:rsidTr="00E6170D">
        <w:tc>
          <w:tcPr>
            <w:tcW w:w="0" w:type="auto"/>
          </w:tcPr>
          <w:p w14:paraId="45B05EB6"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18</w:t>
            </w:r>
          </w:p>
        </w:tc>
        <w:tc>
          <w:tcPr>
            <w:tcW w:w="0" w:type="auto"/>
          </w:tcPr>
          <w:p w14:paraId="1A2E3686" w14:textId="77777777" w:rsidR="00F26A8E" w:rsidRPr="0008723D" w:rsidRDefault="00F26A8E" w:rsidP="00E6170D">
            <w:pPr>
              <w:pStyle w:val="P00"/>
              <w:tabs>
                <w:tab w:val="clear" w:pos="2835"/>
                <w:tab w:val="left" w:pos="4036"/>
              </w:tabs>
              <w:bidi w:val="0"/>
              <w:spacing w:before="0"/>
              <w:ind w:left="0"/>
              <w:jc w:val="left"/>
              <w:rPr>
                <w:rFonts w:asciiTheme="minorBidi" w:hAnsiTheme="minorBidi" w:cstheme="minorBidi"/>
                <w:noProof w:val="0"/>
                <w:sz w:val="22"/>
                <w:szCs w:val="22"/>
              </w:rPr>
            </w:pPr>
            <w:r w:rsidRPr="0008723D">
              <w:rPr>
                <w:rStyle w:val="default"/>
                <w:rFonts w:asciiTheme="minorBidi" w:hAnsiTheme="minorBidi" w:cstheme="minorBidi"/>
                <w:noProof w:val="0"/>
                <w:sz w:val="22"/>
                <w:szCs w:val="22"/>
              </w:rPr>
              <w:t>The National Insurance Law [Integrated Version], 5728-1968</w:t>
            </w:r>
          </w:p>
        </w:tc>
        <w:tc>
          <w:tcPr>
            <w:tcW w:w="4806" w:type="dxa"/>
          </w:tcPr>
          <w:p w14:paraId="79EE7450"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 xml:space="preserve">The “Minister” – the Labor </w:t>
            </w:r>
            <w:r>
              <w:rPr>
                <w:rStyle w:val="default"/>
                <w:rFonts w:asciiTheme="minorBidi" w:hAnsiTheme="minorBidi" w:cstheme="minorBidi"/>
                <w:sz w:val="22"/>
                <w:szCs w:val="22"/>
              </w:rPr>
              <w:t xml:space="preserve">and Welfare </w:t>
            </w:r>
            <w:r w:rsidRPr="0008723D">
              <w:rPr>
                <w:rStyle w:val="default"/>
                <w:rFonts w:asciiTheme="minorBidi" w:hAnsiTheme="minorBidi" w:cstheme="minorBidi"/>
                <w:sz w:val="22"/>
                <w:szCs w:val="22"/>
              </w:rPr>
              <w:t xml:space="preserve">Minister </w:t>
            </w:r>
          </w:p>
          <w:p w14:paraId="4BF125C3"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 xml:space="preserve">The Minister </w:t>
            </w:r>
            <w:r>
              <w:rPr>
                <w:rStyle w:val="default"/>
                <w:rFonts w:asciiTheme="minorBidi" w:hAnsiTheme="minorBidi" w:cstheme="minorBidi"/>
                <w:sz w:val="22"/>
                <w:szCs w:val="22"/>
              </w:rPr>
              <w:t>is charged with implementing</w:t>
            </w:r>
            <w:r w:rsidRPr="0008723D">
              <w:rPr>
                <w:rStyle w:val="default"/>
                <w:rFonts w:asciiTheme="minorBidi" w:hAnsiTheme="minorBidi" w:cstheme="minorBidi"/>
                <w:sz w:val="22"/>
                <w:szCs w:val="22"/>
              </w:rPr>
              <w:t xml:space="preserve"> this Law and he may enact </w:t>
            </w:r>
            <w:r>
              <w:rPr>
                <w:rStyle w:val="default"/>
                <w:rFonts w:asciiTheme="minorBidi" w:hAnsiTheme="minorBidi" w:cstheme="minorBidi"/>
                <w:sz w:val="22"/>
                <w:szCs w:val="22"/>
              </w:rPr>
              <w:t>regulations</w:t>
            </w:r>
            <w:r w:rsidRPr="0008723D">
              <w:rPr>
                <w:rStyle w:val="default"/>
                <w:rFonts w:asciiTheme="minorBidi" w:hAnsiTheme="minorBidi" w:cstheme="minorBidi"/>
                <w:sz w:val="22"/>
                <w:szCs w:val="22"/>
              </w:rPr>
              <w:t xml:space="preserve"> in all matters related to the implementation thereof.</w:t>
            </w:r>
          </w:p>
          <w:p w14:paraId="7D4277B0"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401. The Minister may assign any of his powers, in accordance with this Law, with the exception of the authority to enact regulations and the powers in accordance with Articles 20, 24, 25(b) and 26.</w:t>
            </w:r>
          </w:p>
          <w:p w14:paraId="79F69092"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(Appointing the Institute’s Director General, Deputies and an actuary. Authorization of the budget and the budget proposal).</w:t>
            </w:r>
            <w:bookmarkStart w:id="16" w:name="Seif413"/>
            <w:bookmarkEnd w:id="16"/>
            <w:r w:rsidRPr="0008723D">
              <w:rPr>
                <w:rStyle w:val="default"/>
                <w:rFonts w:asciiTheme="minorBidi" w:hAnsiTheme="minorBidi" w:cstheme="minorBidi"/>
                <w:sz w:val="22"/>
                <w:szCs w:val="22"/>
              </w:rPr>
              <w:t xml:space="preserve"> </w:t>
            </w:r>
          </w:p>
        </w:tc>
      </w:tr>
      <w:tr w:rsidR="00F26A8E" w:rsidRPr="0008723D" w14:paraId="1D7BF407" w14:textId="77777777" w:rsidTr="00E6170D">
        <w:tc>
          <w:tcPr>
            <w:tcW w:w="0" w:type="auto"/>
          </w:tcPr>
          <w:p w14:paraId="60119DA1"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19</w:t>
            </w:r>
          </w:p>
        </w:tc>
        <w:tc>
          <w:tcPr>
            <w:tcW w:w="0" w:type="auto"/>
          </w:tcPr>
          <w:p w14:paraId="1ED91697" w14:textId="77777777" w:rsidR="00F26A8E" w:rsidRPr="0008723D" w:rsidRDefault="00F26A8E" w:rsidP="00E6170D">
            <w:pPr>
              <w:pStyle w:val="P00"/>
              <w:tabs>
                <w:tab w:val="clear" w:pos="2835"/>
                <w:tab w:val="left" w:pos="3977"/>
              </w:tabs>
              <w:bidi w:val="0"/>
              <w:spacing w:before="72"/>
              <w:ind w:left="0"/>
              <w:jc w:val="left"/>
              <w:rPr>
                <w:rFonts w:asciiTheme="minorBidi" w:hAnsiTheme="minorBidi" w:cstheme="minorBidi"/>
                <w:noProof w:val="0"/>
                <w:sz w:val="22"/>
                <w:szCs w:val="22"/>
              </w:rPr>
            </w:pPr>
            <w:r w:rsidRPr="0008723D">
              <w:rPr>
                <w:rStyle w:val="default"/>
                <w:rFonts w:asciiTheme="minorBidi" w:hAnsiTheme="minorBidi" w:cstheme="minorBidi"/>
                <w:noProof w:val="0"/>
                <w:sz w:val="22"/>
                <w:szCs w:val="22"/>
              </w:rPr>
              <w:t>The Handicrafts and Industries Regulations (their Regulation) (Oil) - 1934</w:t>
            </w:r>
          </w:p>
        </w:tc>
        <w:tc>
          <w:tcPr>
            <w:tcW w:w="4806" w:type="dxa"/>
          </w:tcPr>
          <w:p w14:paraId="094454F5" w14:textId="77777777" w:rsidR="00F26A8E" w:rsidRPr="0008723D" w:rsidRDefault="00F26A8E" w:rsidP="00E6170D">
            <w:pPr>
              <w:pStyle w:val="P00"/>
              <w:tabs>
                <w:tab w:val="clear" w:pos="1928"/>
                <w:tab w:val="left" w:pos="3060"/>
              </w:tabs>
              <w:bidi w:val="0"/>
              <w:spacing w:before="72"/>
              <w:ind w:left="0"/>
              <w:rPr>
                <w:rStyle w:val="default"/>
                <w:rFonts w:asciiTheme="minorBidi" w:hAnsiTheme="minorBidi" w:cstheme="minorBidi"/>
                <w:noProof w:val="0"/>
                <w:sz w:val="22"/>
                <w:szCs w:val="22"/>
                <w:lang w:eastAsia="en-US"/>
              </w:rPr>
            </w:pPr>
            <w:r w:rsidRPr="0008723D">
              <w:rPr>
                <w:rStyle w:val="default"/>
                <w:rFonts w:asciiTheme="minorBidi" w:hAnsiTheme="minorBidi" w:cstheme="minorBidi"/>
                <w:noProof w:val="0"/>
                <w:sz w:val="22"/>
                <w:szCs w:val="22"/>
                <w:lang w:eastAsia="en-US"/>
              </w:rPr>
              <w:t>The Minister of the Interior</w:t>
            </w:r>
          </w:p>
        </w:tc>
      </w:tr>
      <w:tr w:rsidR="00F26A8E" w:rsidRPr="0008723D" w14:paraId="0ED3BF6D" w14:textId="77777777" w:rsidTr="00E6170D">
        <w:tc>
          <w:tcPr>
            <w:tcW w:w="0" w:type="auto"/>
          </w:tcPr>
          <w:p w14:paraId="374D6CC9"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20</w:t>
            </w:r>
          </w:p>
        </w:tc>
        <w:tc>
          <w:tcPr>
            <w:tcW w:w="0" w:type="auto"/>
          </w:tcPr>
          <w:p w14:paraId="3053365C" w14:textId="77777777" w:rsidR="00F26A8E" w:rsidRPr="0008723D" w:rsidRDefault="00F26A8E" w:rsidP="00E6170D">
            <w:pPr>
              <w:pStyle w:val="P00"/>
              <w:bidi w:val="0"/>
              <w:spacing w:before="72"/>
              <w:ind w:left="0"/>
              <w:rPr>
                <w:rFonts w:asciiTheme="minorBidi" w:hAnsiTheme="minorBidi" w:cstheme="minorBidi"/>
                <w:noProof w:val="0"/>
                <w:sz w:val="22"/>
                <w:szCs w:val="22"/>
              </w:rPr>
            </w:pPr>
            <w:r w:rsidRPr="0008723D">
              <w:rPr>
                <w:rFonts w:asciiTheme="minorBidi" w:hAnsiTheme="minorBidi" w:cstheme="minorBidi"/>
                <w:sz w:val="22"/>
                <w:szCs w:val="22"/>
                <w:lang w:eastAsia="en-US"/>
              </w:rPr>
              <mc:AlternateContent>
                <mc:Choice Requires="wps">
                  <w:drawing>
                    <wp:anchor distT="0" distB="0" distL="114300" distR="114300" simplePos="0" relativeHeight="251654656" behindDoc="0" locked="0" layoutInCell="1" allowOverlap="1" wp14:anchorId="388F3C63" wp14:editId="6A0C689F">
                      <wp:simplePos x="0" y="0"/>
                      <wp:positionH relativeFrom="column">
                        <wp:posOffset>5972175</wp:posOffset>
                      </wp:positionH>
                      <wp:positionV relativeFrom="paragraph">
                        <wp:posOffset>90170</wp:posOffset>
                      </wp:positionV>
                      <wp:extent cx="914400" cy="213360"/>
                      <wp:effectExtent l="0" t="0" r="0" b="1524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DC0DCA" w14:textId="77777777" w:rsidR="00FB2E8B" w:rsidRDefault="00FB2E8B" w:rsidP="00E6170D">
                                  <w:pPr>
                                    <w:spacing w:line="160" w:lineRule="exact"/>
                                    <w:rPr>
                                      <w:rFonts w:cs="Miriam"/>
                                      <w:noProof/>
                                      <w:sz w:val="18"/>
                                      <w:szCs w:val="18"/>
                                      <w:rtl/>
                                    </w:rPr>
                                  </w:pPr>
                                  <w:r>
                                    <w:rPr>
                                      <w:rFonts w:cs="Miriam"/>
                                      <w:sz w:val="18"/>
                                      <w:szCs w:val="18"/>
                                      <w:rtl/>
                                    </w:rPr>
                                    <w:t xml:space="preserve">(תיקון מס' 4) </w:t>
                                  </w:r>
                                  <w:r>
                                    <w:rPr>
                                      <w:rFonts w:cs="Miriam"/>
                                      <w:sz w:val="18"/>
                                      <w:szCs w:val="18"/>
                                      <w:rtl/>
                                    </w:rPr>
                                    <w:br/>
                                    <w:t>תשל"ג-1973</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88F3C63" id="Text Box 13" o:spid="_x0000_s1029" type="#_x0000_t202" style="position:absolute;left:0;text-align:left;margin-left:470.25pt;margin-top:7.1pt;width:1in;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" filled="f" stroked="f">
                      <v:textbox inset="1mm,0,1mm,0">
                        <w:txbxContent>
                          <w:p w14:paraId="5BDC0DCA" w14:textId="77777777" w:rsidR="00FB2E8B" w:rsidRDefault="00FB2E8B" w:rsidP="00E6170D">
                            <w:pPr>
                              <w:spacing w:line="160" w:lineRule="exact"/>
                              <w:rPr>
                                <w:rFonts w:cs="Miriam"/>
                                <w:noProof/>
                                <w:sz w:val="18"/>
                                <w:szCs w:val="18"/>
                                <w:rtl/>
                              </w:rPr>
                            </w:pPr>
                            <w:r>
                              <w:rPr>
                                <w:rFonts w:cs="Miriam"/>
                                <w:sz w:val="18"/>
                                <w:szCs w:val="18"/>
                                <w:rtl/>
                              </w:rPr>
                              <w:t xml:space="preserve">(תיקון מס' 4) </w:t>
                            </w:r>
                            <w:r>
                              <w:rPr>
                                <w:rFonts w:cs="Miriam"/>
                                <w:sz w:val="18"/>
                                <w:szCs w:val="18"/>
                                <w:rtl/>
                              </w:rPr>
                              <w:br/>
                              <w:t>תשל"ג-1973</w:t>
                            </w:r>
                          </w:p>
                        </w:txbxContent>
                      </v:textbox>
                    </v:shape>
                  </w:pict>
                </mc:Fallback>
              </mc:AlternateContent>
            </w:r>
            <w:r w:rsidRPr="0008723D">
              <w:rPr>
                <w:rStyle w:val="default"/>
                <w:rFonts w:asciiTheme="minorBidi" w:hAnsiTheme="minorBidi" w:cstheme="minorBidi"/>
                <w:noProof w:val="0"/>
                <w:sz w:val="22"/>
                <w:szCs w:val="22"/>
              </w:rPr>
              <w:t xml:space="preserve">The Parallel Tax Law, 5733-1973 </w:t>
            </w:r>
          </w:p>
        </w:tc>
        <w:tc>
          <w:tcPr>
            <w:tcW w:w="4806" w:type="dxa"/>
          </w:tcPr>
          <w:p w14:paraId="03592B03" w14:textId="77777777" w:rsidR="00F26A8E" w:rsidRPr="0008723D" w:rsidRDefault="00F26A8E" w:rsidP="00E6170D">
            <w:pPr>
              <w:pStyle w:val="P00"/>
              <w:tabs>
                <w:tab w:val="clear" w:pos="1928"/>
                <w:tab w:val="left" w:pos="3060"/>
              </w:tabs>
              <w:bidi w:val="0"/>
              <w:spacing w:before="72"/>
              <w:ind w:left="0"/>
              <w:rPr>
                <w:rStyle w:val="default"/>
                <w:rFonts w:asciiTheme="minorBidi" w:hAnsiTheme="minorBidi" w:cstheme="minorBidi"/>
                <w:noProof w:val="0"/>
                <w:sz w:val="22"/>
                <w:szCs w:val="22"/>
                <w:lang w:eastAsia="en-US"/>
              </w:rPr>
            </w:pPr>
            <w:r w:rsidRPr="0008723D">
              <w:rPr>
                <w:rStyle w:val="default"/>
                <w:rFonts w:asciiTheme="minorBidi" w:hAnsiTheme="minorBidi" w:cstheme="minorBidi"/>
                <w:noProof w:val="0"/>
                <w:sz w:val="22"/>
                <w:szCs w:val="22"/>
              </w:rPr>
              <w:t xml:space="preserve">The Labor and Welfare </w:t>
            </w:r>
            <w:r>
              <w:rPr>
                <w:rStyle w:val="default"/>
                <w:rFonts w:asciiTheme="minorBidi" w:hAnsiTheme="minorBidi" w:cstheme="minorBidi"/>
                <w:noProof w:val="0"/>
                <w:sz w:val="22"/>
                <w:szCs w:val="22"/>
              </w:rPr>
              <w:t xml:space="preserve">Minister </w:t>
            </w:r>
            <w:r w:rsidRPr="0008723D">
              <w:rPr>
                <w:rStyle w:val="default"/>
                <w:rFonts w:asciiTheme="minorBidi" w:hAnsiTheme="minorBidi" w:cstheme="minorBidi"/>
                <w:noProof w:val="0"/>
                <w:sz w:val="22"/>
                <w:szCs w:val="22"/>
              </w:rPr>
              <w:t>and the Minister of Health are charged the implementation of the provisions of this Law and they may enact regulations in all matters related to the implementation thereof.</w:t>
            </w:r>
            <w:r w:rsidRPr="0008723D" w:rsidDel="00B8519E">
              <w:rPr>
                <w:rStyle w:val="default"/>
                <w:rFonts w:asciiTheme="minorBidi" w:hAnsiTheme="minorBidi" w:cstheme="minorBidi"/>
                <w:noProof w:val="0"/>
                <w:sz w:val="22"/>
                <w:szCs w:val="22"/>
              </w:rPr>
              <w:t xml:space="preserve"> </w:t>
            </w:r>
          </w:p>
        </w:tc>
      </w:tr>
      <w:tr w:rsidR="00F26A8E" w:rsidRPr="0008723D" w14:paraId="7602E6F1" w14:textId="77777777" w:rsidTr="00E6170D">
        <w:tc>
          <w:tcPr>
            <w:tcW w:w="0" w:type="auto"/>
          </w:tcPr>
          <w:p w14:paraId="6C6367F3"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21</w:t>
            </w:r>
          </w:p>
        </w:tc>
        <w:tc>
          <w:tcPr>
            <w:tcW w:w="0" w:type="auto"/>
          </w:tcPr>
          <w:p w14:paraId="3C97CDB0" w14:textId="77777777" w:rsidR="00F26A8E" w:rsidRPr="0008723D" w:rsidRDefault="00F26A8E" w:rsidP="00E6170D">
            <w:pPr>
              <w:bidi w:val="0"/>
              <w:rPr>
                <w:rFonts w:asciiTheme="minorBidi" w:hAnsiTheme="minorBidi" w:cstheme="minorBidi"/>
                <w:sz w:val="22"/>
                <w:szCs w:val="22"/>
              </w:rPr>
            </w:pPr>
            <w:r w:rsidRPr="0008723D">
              <w:rPr>
                <w:rStyle w:val="default"/>
                <w:rFonts w:asciiTheme="minorBidi" w:hAnsiTheme="minorBidi" w:cstheme="minorBidi"/>
                <w:sz w:val="22"/>
                <w:szCs w:val="22"/>
              </w:rPr>
              <w:t>The Collective Agreements Law, 5717-</w:t>
            </w:r>
            <w:r w:rsidRPr="0008723D">
              <w:rPr>
                <w:rStyle w:val="default"/>
                <w:rFonts w:asciiTheme="minorBidi" w:hAnsiTheme="minorBidi" w:cstheme="minorBidi"/>
                <w:sz w:val="22"/>
                <w:szCs w:val="22"/>
                <w:rtl/>
              </w:rPr>
              <w:t>1957</w:t>
            </w:r>
          </w:p>
        </w:tc>
        <w:tc>
          <w:tcPr>
            <w:tcW w:w="4806" w:type="dxa"/>
          </w:tcPr>
          <w:p w14:paraId="26BAAEE2" w14:textId="77777777" w:rsidR="00F26A8E" w:rsidRPr="0008723D" w:rsidRDefault="00F26A8E" w:rsidP="00E6170D">
            <w:pPr>
              <w:pStyle w:val="P00"/>
              <w:tabs>
                <w:tab w:val="clear" w:pos="1928"/>
                <w:tab w:val="left" w:pos="3060"/>
              </w:tabs>
              <w:bidi w:val="0"/>
              <w:spacing w:before="0"/>
              <w:ind w:left="0"/>
              <w:jc w:val="left"/>
              <w:rPr>
                <w:rStyle w:val="default"/>
                <w:rFonts w:asciiTheme="minorBidi" w:hAnsiTheme="minorBidi" w:cstheme="minorBidi"/>
                <w:noProof w:val="0"/>
                <w:sz w:val="22"/>
                <w:szCs w:val="22"/>
              </w:rPr>
            </w:pPr>
            <w:r w:rsidRPr="0008723D">
              <w:rPr>
                <w:rStyle w:val="default"/>
                <w:rFonts w:asciiTheme="minorBidi" w:hAnsiTheme="minorBidi" w:cstheme="minorBidi"/>
                <w:noProof w:val="0"/>
                <w:sz w:val="22"/>
                <w:szCs w:val="22"/>
              </w:rPr>
              <w:t xml:space="preserve">The Labor Minister </w:t>
            </w:r>
            <w:r>
              <w:rPr>
                <w:rStyle w:val="default"/>
                <w:rFonts w:asciiTheme="minorBidi" w:hAnsiTheme="minorBidi" w:cstheme="minorBidi"/>
                <w:noProof w:val="0"/>
                <w:sz w:val="22"/>
                <w:szCs w:val="22"/>
              </w:rPr>
              <w:t>is charged with implementing</w:t>
            </w:r>
            <w:r w:rsidRPr="0008723D">
              <w:rPr>
                <w:rStyle w:val="default"/>
                <w:rFonts w:asciiTheme="minorBidi" w:hAnsiTheme="minorBidi" w:cstheme="minorBidi"/>
                <w:noProof w:val="0"/>
                <w:sz w:val="22"/>
                <w:szCs w:val="22"/>
              </w:rPr>
              <w:t xml:space="preserve"> the provisions of this Law and he may enact regulations in all matters related to the implementation thereof.</w:t>
            </w:r>
          </w:p>
          <w:p w14:paraId="62D3D4B0" w14:textId="77777777" w:rsidR="00F26A8E" w:rsidRPr="0008723D" w:rsidRDefault="00F26A8E" w:rsidP="00E6170D">
            <w:pPr>
              <w:pStyle w:val="P00"/>
              <w:tabs>
                <w:tab w:val="clear" w:pos="1928"/>
                <w:tab w:val="left" w:pos="3060"/>
              </w:tabs>
              <w:bidi w:val="0"/>
              <w:spacing w:before="0"/>
              <w:ind w:left="0"/>
              <w:rPr>
                <w:rStyle w:val="default"/>
                <w:rFonts w:asciiTheme="minorBidi" w:hAnsiTheme="minorBidi" w:cstheme="minorBidi"/>
                <w:noProof w:val="0"/>
                <w:sz w:val="22"/>
                <w:szCs w:val="22"/>
              </w:rPr>
            </w:pPr>
            <w:r>
              <w:rPr>
                <w:rStyle w:val="default"/>
                <w:rFonts w:asciiTheme="minorBidi" w:hAnsiTheme="minorBidi" w:cstheme="minorBidi"/>
                <w:noProof w:val="0"/>
                <w:sz w:val="22"/>
                <w:szCs w:val="22"/>
              </w:rPr>
              <w:t>However, t</w:t>
            </w:r>
            <w:r w:rsidRPr="0008723D">
              <w:rPr>
                <w:rStyle w:val="default"/>
                <w:rFonts w:asciiTheme="minorBidi" w:hAnsiTheme="minorBidi" w:cstheme="minorBidi"/>
                <w:noProof w:val="0"/>
                <w:sz w:val="22"/>
                <w:szCs w:val="22"/>
              </w:rPr>
              <w:t>he Minister</w:t>
            </w:r>
            <w:r>
              <w:rPr>
                <w:rStyle w:val="default"/>
                <w:rFonts w:asciiTheme="minorBidi" w:hAnsiTheme="minorBidi" w:cstheme="minorBidi"/>
                <w:noProof w:val="0"/>
                <w:sz w:val="22"/>
                <w:szCs w:val="22"/>
              </w:rPr>
              <w:t xml:space="preserve"> </w:t>
            </w:r>
            <w:r w:rsidRPr="0008723D">
              <w:rPr>
                <w:rStyle w:val="default"/>
                <w:rFonts w:asciiTheme="minorBidi" w:hAnsiTheme="minorBidi" w:cstheme="minorBidi"/>
                <w:noProof w:val="0"/>
                <w:sz w:val="22"/>
                <w:szCs w:val="22"/>
              </w:rPr>
              <w:t xml:space="preserve">will not enact regulations in accordance with Article 26, </w:t>
            </w:r>
            <w:r>
              <w:rPr>
                <w:rStyle w:val="default"/>
                <w:rFonts w:asciiTheme="minorBidi" w:hAnsiTheme="minorBidi" w:cstheme="minorBidi"/>
                <w:noProof w:val="0"/>
                <w:sz w:val="22"/>
                <w:szCs w:val="22"/>
              </w:rPr>
              <w:t>unless</w:t>
            </w:r>
            <w:r w:rsidRPr="0008723D">
              <w:rPr>
                <w:rStyle w:val="default"/>
                <w:rFonts w:asciiTheme="minorBidi" w:hAnsiTheme="minorBidi" w:cstheme="minorBidi"/>
                <w:noProof w:val="0"/>
                <w:sz w:val="22"/>
                <w:szCs w:val="22"/>
              </w:rPr>
              <w:t xml:space="preserve"> </w:t>
            </w:r>
            <w:r>
              <w:rPr>
                <w:rStyle w:val="default"/>
                <w:rFonts w:asciiTheme="minorBidi" w:hAnsiTheme="minorBidi" w:cstheme="minorBidi"/>
                <w:noProof w:val="0"/>
                <w:sz w:val="22"/>
                <w:szCs w:val="22"/>
              </w:rPr>
              <w:t>he consults</w:t>
            </w:r>
            <w:r w:rsidRPr="0008723D">
              <w:rPr>
                <w:rStyle w:val="default"/>
                <w:rFonts w:asciiTheme="minorBidi" w:hAnsiTheme="minorBidi" w:cstheme="minorBidi"/>
                <w:noProof w:val="0"/>
                <w:sz w:val="22"/>
                <w:szCs w:val="22"/>
              </w:rPr>
              <w:t xml:space="preserve"> with the national organization, representing the highest number of employees in Israel, with the employers’ representative organizations, that, in the opinion of Minister are relevant to the matter.</w:t>
            </w:r>
          </w:p>
          <w:p w14:paraId="739353CD" w14:textId="77777777" w:rsidR="00F26A8E" w:rsidRPr="0008723D" w:rsidRDefault="00F26A8E" w:rsidP="00E6170D">
            <w:pPr>
              <w:pStyle w:val="P00"/>
              <w:tabs>
                <w:tab w:val="clear" w:pos="1928"/>
                <w:tab w:val="left" w:pos="3060"/>
              </w:tabs>
              <w:bidi w:val="0"/>
              <w:spacing w:before="0"/>
              <w:ind w:left="0"/>
              <w:jc w:val="left"/>
              <w:rPr>
                <w:rFonts w:asciiTheme="minorBidi" w:hAnsiTheme="minorBidi" w:cstheme="minorBidi"/>
                <w:sz w:val="22"/>
                <w:szCs w:val="22"/>
              </w:rPr>
            </w:pPr>
            <w:r w:rsidRPr="0008723D">
              <w:rPr>
                <w:rStyle w:val="default"/>
                <w:rFonts w:asciiTheme="minorBidi" w:hAnsiTheme="minorBidi" w:cstheme="minorBidi"/>
                <w:sz w:val="22"/>
                <w:szCs w:val="22"/>
              </w:rPr>
              <w:t xml:space="preserve">26  The Labor Minister will issue an extension order only if a month before he has published a written notification in the Gazettes, or in any other way which he deemed appropriate, as to his intention to do so. Once such notification has been published – anyone wishing to appeal to the Minister with respect to the issue of the order, may do so in any </w:t>
            </w:r>
            <w:r>
              <w:rPr>
                <w:rStyle w:val="default"/>
                <w:rFonts w:asciiTheme="minorBidi" w:hAnsiTheme="minorBidi" w:cstheme="minorBidi"/>
                <w:sz w:val="22"/>
                <w:szCs w:val="22"/>
              </w:rPr>
              <w:t>manner</w:t>
            </w:r>
            <w:r w:rsidRPr="0008723D">
              <w:rPr>
                <w:rStyle w:val="default"/>
                <w:rFonts w:asciiTheme="minorBidi" w:hAnsiTheme="minorBidi" w:cstheme="minorBidi"/>
                <w:sz w:val="22"/>
                <w:szCs w:val="22"/>
              </w:rPr>
              <w:t xml:space="preserve">, which is established in the regulations. </w:t>
            </w:r>
            <w:r w:rsidRPr="0008723D">
              <w:rPr>
                <w:rStyle w:val="default"/>
                <w:rFonts w:asciiTheme="minorBidi" w:hAnsiTheme="minorBidi" w:cstheme="minorBidi"/>
                <w:noProof w:val="0"/>
                <w:sz w:val="22"/>
                <w:szCs w:val="22"/>
              </w:rPr>
              <w:t>The Minister</w:t>
            </w:r>
            <w:r>
              <w:rPr>
                <w:rStyle w:val="default"/>
                <w:rFonts w:asciiTheme="minorBidi" w:hAnsiTheme="minorBidi" w:cstheme="minorBidi"/>
                <w:noProof w:val="0"/>
                <w:sz w:val="22"/>
                <w:szCs w:val="22"/>
              </w:rPr>
              <w:t xml:space="preserve"> of Labor</w:t>
            </w:r>
            <w:r w:rsidRPr="0008723D">
              <w:rPr>
                <w:rStyle w:val="default"/>
                <w:rFonts w:asciiTheme="minorBidi" w:hAnsiTheme="minorBidi" w:cstheme="minorBidi"/>
                <w:noProof w:val="0"/>
                <w:sz w:val="22"/>
                <w:szCs w:val="22"/>
              </w:rPr>
              <w:t xml:space="preserve">, will publish a notification as above, </w:t>
            </w:r>
            <w:r>
              <w:rPr>
                <w:rStyle w:val="default"/>
                <w:rFonts w:asciiTheme="minorBidi" w:hAnsiTheme="minorBidi" w:cstheme="minorBidi"/>
                <w:noProof w:val="0"/>
                <w:sz w:val="22"/>
                <w:szCs w:val="22"/>
              </w:rPr>
              <w:t>only</w:t>
            </w:r>
            <w:r w:rsidRPr="0008723D">
              <w:rPr>
                <w:rStyle w:val="default"/>
                <w:rFonts w:asciiTheme="minorBidi" w:hAnsiTheme="minorBidi" w:cstheme="minorBidi"/>
                <w:noProof w:val="0"/>
                <w:sz w:val="22"/>
                <w:szCs w:val="22"/>
              </w:rPr>
              <w:t xml:space="preserve"> upon consultation with the national organization, representing the highest number of employees in Israel, with the </w:t>
            </w:r>
            <w:r>
              <w:rPr>
                <w:rStyle w:val="default"/>
                <w:rFonts w:asciiTheme="minorBidi" w:hAnsiTheme="minorBidi" w:cstheme="minorBidi"/>
                <w:noProof w:val="0"/>
                <w:sz w:val="22"/>
                <w:szCs w:val="22"/>
              </w:rPr>
              <w:t xml:space="preserve">national </w:t>
            </w:r>
            <w:r w:rsidRPr="0008723D">
              <w:rPr>
                <w:rStyle w:val="default"/>
                <w:rFonts w:asciiTheme="minorBidi" w:hAnsiTheme="minorBidi" w:cstheme="minorBidi"/>
                <w:noProof w:val="0"/>
                <w:sz w:val="22"/>
                <w:szCs w:val="22"/>
              </w:rPr>
              <w:t>employers’ representative organizations, that, in the opinion of Minister are relevant to the matter.</w:t>
            </w:r>
          </w:p>
        </w:tc>
      </w:tr>
      <w:tr w:rsidR="00F26A8E" w:rsidRPr="0008723D" w14:paraId="6AABDF2F" w14:textId="77777777" w:rsidTr="00E6170D">
        <w:tc>
          <w:tcPr>
            <w:tcW w:w="0" w:type="auto"/>
          </w:tcPr>
          <w:p w14:paraId="686294F9"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22</w:t>
            </w:r>
          </w:p>
        </w:tc>
        <w:tc>
          <w:tcPr>
            <w:tcW w:w="0" w:type="auto"/>
          </w:tcPr>
          <w:p w14:paraId="28FA042D" w14:textId="77777777" w:rsidR="00F26A8E" w:rsidRPr="0008723D" w:rsidRDefault="00F26A8E" w:rsidP="00E6170D">
            <w:pPr>
              <w:pStyle w:val="P00"/>
              <w:bidi w:val="0"/>
              <w:spacing w:before="72"/>
              <w:ind w:left="0"/>
              <w:rPr>
                <w:rFonts w:asciiTheme="minorBidi" w:hAnsiTheme="minorBidi" w:cstheme="minorBidi"/>
                <w:noProof w:val="0"/>
                <w:sz w:val="22"/>
                <w:szCs w:val="22"/>
              </w:rPr>
            </w:pPr>
            <w:r w:rsidRPr="0008723D">
              <w:rPr>
                <w:rFonts w:asciiTheme="minorBidi" w:hAnsiTheme="minorBidi" w:cstheme="minorBidi"/>
                <w:sz w:val="22"/>
                <w:szCs w:val="22"/>
                <w:lang w:eastAsia="en-US"/>
              </w:rPr>
              <mc:AlternateContent>
                <mc:Choice Requires="wps">
                  <w:drawing>
                    <wp:anchor distT="0" distB="0" distL="114300" distR="114300" simplePos="0" relativeHeight="251655680" behindDoc="0" locked="0" layoutInCell="1" allowOverlap="1" wp14:anchorId="7916809D" wp14:editId="6F50F39B">
                      <wp:simplePos x="0" y="0"/>
                      <wp:positionH relativeFrom="column">
                        <wp:posOffset>5972175</wp:posOffset>
                      </wp:positionH>
                      <wp:positionV relativeFrom="paragraph">
                        <wp:posOffset>90170</wp:posOffset>
                      </wp:positionV>
                      <wp:extent cx="914400" cy="213360"/>
                      <wp:effectExtent l="0" t="0" r="0" b="1524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AF86BA" w14:textId="77777777" w:rsidR="00FB2E8B" w:rsidRDefault="00FB2E8B" w:rsidP="00E6170D">
                                  <w:pPr>
                                    <w:spacing w:line="160" w:lineRule="exact"/>
                                    <w:rPr>
                                      <w:rFonts w:cs="Miriam"/>
                                      <w:noProof/>
                                      <w:sz w:val="18"/>
                                      <w:szCs w:val="18"/>
                                      <w:rtl/>
                                    </w:rPr>
                                  </w:pPr>
                                  <w:r>
                                    <w:rPr>
                                      <w:rFonts w:cs="Miriam"/>
                                      <w:sz w:val="18"/>
                                      <w:szCs w:val="18"/>
                                      <w:rtl/>
                                    </w:rPr>
                                    <w:t>(תיקון מס' 15) תשמ"ז-1987</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16809D" id="Text Box 14" o:spid="_x0000_s1030" type="#_x0000_t202" style="position:absolute;left:0;text-align:left;margin-left:470.25pt;margin-top:7.1pt;width:1in;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" filled="f" stroked="f">
                      <v:textbox inset="1mm,0,1mm,0">
                        <w:txbxContent>
                          <w:p w14:paraId="2CAF86BA" w14:textId="77777777" w:rsidR="00FB2E8B" w:rsidRDefault="00FB2E8B" w:rsidP="00E6170D">
                            <w:pPr>
                              <w:spacing w:line="160" w:lineRule="exact"/>
                              <w:rPr>
                                <w:rFonts w:cs="Miriam"/>
                                <w:noProof/>
                                <w:sz w:val="18"/>
                                <w:szCs w:val="18"/>
                                <w:rtl/>
                              </w:rPr>
                            </w:pPr>
                            <w:r>
                              <w:rPr>
                                <w:rFonts w:cs="Miriam"/>
                                <w:sz w:val="18"/>
                                <w:szCs w:val="18"/>
                                <w:rtl/>
                              </w:rPr>
                              <w:t>(תיקון מס' 15) תשמ"ז-1987</w:t>
                            </w:r>
                          </w:p>
                        </w:txbxContent>
                      </v:textbox>
                    </v:shape>
                  </w:pict>
                </mc:Fallback>
              </mc:AlternateContent>
            </w:r>
            <w:r w:rsidRPr="0008723D">
              <w:rPr>
                <w:rStyle w:val="default"/>
                <w:rFonts w:asciiTheme="minorBidi" w:hAnsiTheme="minorBidi" w:cstheme="minorBidi"/>
                <w:noProof w:val="0"/>
                <w:sz w:val="22"/>
                <w:szCs w:val="22"/>
              </w:rPr>
              <w:t>The Minimum Wage Law – 5747-1987</w:t>
            </w:r>
          </w:p>
        </w:tc>
        <w:tc>
          <w:tcPr>
            <w:tcW w:w="4806" w:type="dxa"/>
          </w:tcPr>
          <w:p w14:paraId="1A7F0585"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The “Minister” – the Minister</w:t>
            </w:r>
            <w:r>
              <w:rPr>
                <w:rStyle w:val="default"/>
                <w:rFonts w:asciiTheme="minorBidi" w:hAnsiTheme="minorBidi" w:cstheme="minorBidi"/>
                <w:sz w:val="22"/>
                <w:szCs w:val="22"/>
              </w:rPr>
              <w:t xml:space="preserve"> of</w:t>
            </w:r>
            <w:r w:rsidRPr="0008723D">
              <w:rPr>
                <w:rStyle w:val="default"/>
                <w:rFonts w:asciiTheme="minorBidi" w:hAnsiTheme="minorBidi" w:cstheme="minorBidi"/>
                <w:sz w:val="22"/>
                <w:szCs w:val="22"/>
              </w:rPr>
              <w:t xml:space="preserve"> Labor and Welfare.</w:t>
            </w:r>
          </w:p>
          <w:p w14:paraId="16038A9F" w14:textId="77777777" w:rsidR="00F26A8E" w:rsidRPr="0008723D" w:rsidRDefault="00F26A8E" w:rsidP="00E6170D">
            <w:pPr>
              <w:bidi w:val="0"/>
              <w:rPr>
                <w:rStyle w:val="default"/>
                <w:rFonts w:asciiTheme="minorBidi" w:hAnsiTheme="minorBidi" w:cstheme="minorBidi"/>
                <w:noProof/>
                <w:sz w:val="22"/>
                <w:szCs w:val="22"/>
                <w:lang w:eastAsia="he-IL"/>
              </w:rPr>
            </w:pPr>
            <w:r w:rsidRPr="0008723D">
              <w:rPr>
                <w:rStyle w:val="default"/>
                <w:rFonts w:asciiTheme="minorBidi" w:hAnsiTheme="minorBidi" w:cstheme="minorBidi"/>
                <w:sz w:val="22"/>
                <w:szCs w:val="22"/>
              </w:rPr>
              <w:t xml:space="preserve">(a) The Minister </w:t>
            </w:r>
            <w:r>
              <w:rPr>
                <w:rStyle w:val="default"/>
                <w:rFonts w:asciiTheme="minorBidi" w:hAnsiTheme="minorBidi" w:cstheme="minorBidi"/>
                <w:sz w:val="22"/>
                <w:szCs w:val="22"/>
              </w:rPr>
              <w:t>is charged with implementing t</w:t>
            </w:r>
            <w:r w:rsidRPr="0008723D">
              <w:rPr>
                <w:rStyle w:val="default"/>
                <w:rFonts w:asciiTheme="minorBidi" w:hAnsiTheme="minorBidi" w:cstheme="minorBidi"/>
                <w:sz w:val="22"/>
                <w:szCs w:val="22"/>
              </w:rPr>
              <w:t>his</w:t>
            </w:r>
            <w:r>
              <w:rPr>
                <w:rStyle w:val="default"/>
                <w:rFonts w:asciiTheme="minorBidi" w:hAnsiTheme="minorBidi" w:cstheme="minorBidi"/>
                <w:sz w:val="22"/>
                <w:szCs w:val="22"/>
              </w:rPr>
              <w:t xml:space="preserve"> </w:t>
            </w:r>
            <w:r w:rsidRPr="0008723D">
              <w:rPr>
                <w:rStyle w:val="default"/>
                <w:rFonts w:asciiTheme="minorBidi" w:hAnsiTheme="minorBidi" w:cstheme="minorBidi"/>
                <w:sz w:val="22"/>
                <w:szCs w:val="22"/>
              </w:rPr>
              <w:t>Law and he may enact regulations in all matters related to the implementation thereof.</w:t>
            </w:r>
          </w:p>
          <w:p w14:paraId="20E9BE4B" w14:textId="77777777" w:rsidR="00F26A8E" w:rsidRPr="0008723D" w:rsidRDefault="00F26A8E" w:rsidP="00E6170D">
            <w:pPr>
              <w:bidi w:val="0"/>
              <w:rPr>
                <w:rStyle w:val="default"/>
                <w:rFonts w:asciiTheme="minorBidi" w:hAnsiTheme="minorBidi" w:cstheme="minorBidi"/>
                <w:sz w:val="22"/>
                <w:szCs w:val="22"/>
              </w:rPr>
            </w:pPr>
            <w:r w:rsidRPr="0008723D">
              <w:rPr>
                <w:rStyle w:val="default"/>
                <w:rFonts w:asciiTheme="minorBidi" w:hAnsiTheme="minorBidi" w:cstheme="minorBidi"/>
                <w:sz w:val="22"/>
                <w:szCs w:val="22"/>
              </w:rPr>
              <w:t>(b)  The Minister will establish regulations in matters specified hereunder, by way of a rule or by categories, upon the authorization of the Knesset’s [Israeli Parliament] Committee of Labor and Welfare:</w:t>
            </w:r>
          </w:p>
          <w:p w14:paraId="4236167E"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(1) The payment of minimum wages to a worker whose salary is not payable on a monthly, daily or hourly basis, and the calculation method thereof;</w:t>
            </w:r>
          </w:p>
          <w:p w14:paraId="3009B20C"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(2) The payment of minimum wages to a worker whose salary is payable partly on a monthly, daily or hourly basis and partly on another basis;</w:t>
            </w:r>
          </w:p>
          <w:p w14:paraId="7F003AC4"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(3)  Additional or supplementary provisions in the matter of minimum wages payment and the calculation thereof.</w:t>
            </w:r>
          </w:p>
          <w:p w14:paraId="46DB6B30" w14:textId="77777777" w:rsidR="00F26A8E" w:rsidRPr="0008723D" w:rsidRDefault="00F26A8E" w:rsidP="00E6170D">
            <w:pPr>
              <w:bidi w:val="0"/>
              <w:jc w:val="both"/>
              <w:rPr>
                <w:rFonts w:asciiTheme="minorBidi" w:hAnsiTheme="minorBidi" w:cstheme="minorBidi"/>
                <w:sz w:val="22"/>
                <w:szCs w:val="22"/>
              </w:rPr>
            </w:pPr>
            <w:r w:rsidRPr="0008723D">
              <w:rPr>
                <w:rStyle w:val="default"/>
                <w:rFonts w:asciiTheme="minorBidi" w:hAnsiTheme="minorBidi" w:cstheme="minorBidi"/>
                <w:sz w:val="22"/>
                <w:szCs w:val="22"/>
              </w:rPr>
              <w:t xml:space="preserve">(c) The Minister, upon consultation with the national </w:t>
            </w:r>
            <w:r>
              <w:rPr>
                <w:rStyle w:val="default"/>
                <w:rFonts w:asciiTheme="minorBidi" w:hAnsiTheme="minorBidi" w:cstheme="minorBidi"/>
                <w:sz w:val="22"/>
                <w:szCs w:val="22"/>
              </w:rPr>
              <w:t>labor union</w:t>
            </w:r>
            <w:r w:rsidRPr="0008723D">
              <w:rPr>
                <w:rStyle w:val="default"/>
                <w:rFonts w:asciiTheme="minorBidi" w:hAnsiTheme="minorBidi" w:cstheme="minorBidi"/>
                <w:sz w:val="22"/>
                <w:szCs w:val="22"/>
              </w:rPr>
              <w:t>, representing the majority of organized employees in Israel and with the employers’ organizations, that, in the opinion of Minister are representative and relevant to the matter</w:t>
            </w:r>
            <w:r>
              <w:rPr>
                <w:rStyle w:val="default"/>
                <w:rFonts w:asciiTheme="minorBidi" w:hAnsiTheme="minorBidi" w:cstheme="minorBidi"/>
                <w:sz w:val="22"/>
                <w:szCs w:val="22"/>
              </w:rPr>
              <w:t>,</w:t>
            </w:r>
            <w:r w:rsidRPr="0008723D">
              <w:rPr>
                <w:rStyle w:val="default"/>
                <w:rFonts w:asciiTheme="minorBidi" w:hAnsiTheme="minorBidi" w:cstheme="minorBidi"/>
                <w:sz w:val="22"/>
                <w:szCs w:val="22"/>
              </w:rPr>
              <w:t xml:space="preserve"> and, upon authorization of the Knesset’s Labor and Welfare Committee, may establish supplementary regulations in the matter of calculating the minimum daily and hourly wages. In this matter</w:t>
            </w:r>
            <w:r>
              <w:rPr>
                <w:rStyle w:val="default"/>
                <w:rFonts w:asciiTheme="minorBidi" w:hAnsiTheme="minorBidi" w:cstheme="minorBidi"/>
                <w:sz w:val="22"/>
                <w:szCs w:val="22"/>
              </w:rPr>
              <w:t xml:space="preserve"> he may establish</w:t>
            </w:r>
            <w:r w:rsidRPr="0008723D">
              <w:rPr>
                <w:rStyle w:val="default"/>
                <w:rFonts w:asciiTheme="minorBidi" w:hAnsiTheme="minorBidi" w:cstheme="minorBidi"/>
                <w:sz w:val="22"/>
                <w:szCs w:val="22"/>
              </w:rPr>
              <w:t xml:space="preserve"> other provisions than those provide</w:t>
            </w:r>
            <w:r>
              <w:rPr>
                <w:rStyle w:val="default"/>
                <w:rFonts w:asciiTheme="minorBidi" w:hAnsiTheme="minorBidi" w:cstheme="minorBidi"/>
                <w:sz w:val="22"/>
                <w:szCs w:val="22"/>
              </w:rPr>
              <w:t xml:space="preserve">d by this Law. </w:t>
            </w:r>
            <w:r w:rsidRPr="0008723D">
              <w:rPr>
                <w:rStyle w:val="default"/>
                <w:rFonts w:asciiTheme="minorBidi" w:hAnsiTheme="minorBidi" w:cstheme="minorBidi"/>
                <w:sz w:val="22"/>
                <w:szCs w:val="22"/>
              </w:rPr>
              <w:t xml:space="preserve"> </w:t>
            </w:r>
          </w:p>
        </w:tc>
      </w:tr>
      <w:tr w:rsidR="00F26A8E" w:rsidRPr="0008723D" w14:paraId="44C6559C" w14:textId="77777777" w:rsidTr="00E6170D">
        <w:tc>
          <w:tcPr>
            <w:tcW w:w="0" w:type="auto"/>
          </w:tcPr>
          <w:p w14:paraId="5E9E0A9A"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23</w:t>
            </w:r>
          </w:p>
        </w:tc>
        <w:tc>
          <w:tcPr>
            <w:tcW w:w="0" w:type="auto"/>
          </w:tcPr>
          <w:p w14:paraId="7009B1CD" w14:textId="77777777" w:rsidR="00F26A8E" w:rsidRPr="0008723D" w:rsidRDefault="00F26A8E" w:rsidP="00E6170D">
            <w:pPr>
              <w:bidi w:val="0"/>
              <w:rPr>
                <w:rFonts w:asciiTheme="minorBidi" w:hAnsiTheme="minorBidi" w:cstheme="minorBidi"/>
                <w:sz w:val="22"/>
                <w:szCs w:val="22"/>
              </w:rPr>
            </w:pPr>
            <w:r w:rsidRPr="0008723D">
              <w:rPr>
                <w:rStyle w:val="default"/>
                <w:rFonts w:asciiTheme="minorBidi" w:hAnsiTheme="minorBidi" w:cstheme="minorBidi"/>
                <w:sz w:val="22"/>
                <w:szCs w:val="22"/>
              </w:rPr>
              <w:t>The Equal Employment Opportunities Law, 5748-19</w:t>
            </w:r>
            <w:r>
              <w:rPr>
                <w:rStyle w:val="default"/>
                <w:rFonts w:asciiTheme="minorBidi" w:hAnsiTheme="minorBidi" w:cstheme="minorBidi"/>
                <w:sz w:val="22"/>
                <w:szCs w:val="22"/>
              </w:rPr>
              <w:t>8</w:t>
            </w:r>
            <w:r w:rsidRPr="0008723D">
              <w:rPr>
                <w:rStyle w:val="default"/>
                <w:rFonts w:asciiTheme="minorBidi" w:hAnsiTheme="minorBidi" w:cstheme="minorBidi"/>
                <w:sz w:val="22"/>
                <w:szCs w:val="22"/>
              </w:rPr>
              <w:t>8</w:t>
            </w:r>
          </w:p>
        </w:tc>
        <w:tc>
          <w:tcPr>
            <w:tcW w:w="4806" w:type="dxa"/>
          </w:tcPr>
          <w:p w14:paraId="3EF6E8FA"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 xml:space="preserve">The “Minister” – the </w:t>
            </w:r>
            <w:r>
              <w:rPr>
                <w:rStyle w:val="default"/>
                <w:rFonts w:asciiTheme="minorBidi" w:hAnsiTheme="minorBidi" w:cstheme="minorBidi"/>
                <w:sz w:val="22"/>
                <w:szCs w:val="22"/>
              </w:rPr>
              <w:t xml:space="preserve">Minister of </w:t>
            </w:r>
            <w:r w:rsidRPr="0008723D">
              <w:rPr>
                <w:rStyle w:val="default"/>
                <w:rFonts w:asciiTheme="minorBidi" w:hAnsiTheme="minorBidi" w:cstheme="minorBidi"/>
                <w:sz w:val="22"/>
                <w:szCs w:val="22"/>
              </w:rPr>
              <w:t>Labor and Welfare.</w:t>
            </w:r>
          </w:p>
          <w:p w14:paraId="2154A10E"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 xml:space="preserve">(a) The Minister </w:t>
            </w:r>
            <w:r>
              <w:rPr>
                <w:rStyle w:val="default"/>
                <w:rFonts w:asciiTheme="minorBidi" w:hAnsiTheme="minorBidi" w:cstheme="minorBidi"/>
                <w:sz w:val="22"/>
                <w:szCs w:val="22"/>
              </w:rPr>
              <w:t>is charged with implementing</w:t>
            </w:r>
            <w:r w:rsidRPr="0008723D">
              <w:rPr>
                <w:rStyle w:val="default"/>
                <w:rFonts w:asciiTheme="minorBidi" w:hAnsiTheme="minorBidi" w:cstheme="minorBidi"/>
                <w:sz w:val="22"/>
                <w:szCs w:val="22"/>
              </w:rPr>
              <w:t xml:space="preserve"> this Law and he may enact regulations in all matters related to the implementation thereof.</w:t>
            </w:r>
          </w:p>
          <w:p w14:paraId="46B34E95"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 xml:space="preserve">(b)  The Minister may, upon authorization of the Knesset’s Labor and Welfare Committee, establish </w:t>
            </w:r>
            <w:r>
              <w:rPr>
                <w:rStyle w:val="default"/>
                <w:rFonts w:asciiTheme="minorBidi" w:hAnsiTheme="minorBidi" w:cstheme="minorBidi"/>
                <w:sz w:val="22"/>
                <w:szCs w:val="22"/>
              </w:rPr>
              <w:t>provisions in the regulations</w:t>
            </w:r>
            <w:r w:rsidRPr="0008723D">
              <w:rPr>
                <w:rStyle w:val="default"/>
                <w:rFonts w:asciiTheme="minorBidi" w:hAnsiTheme="minorBidi" w:cstheme="minorBidi"/>
                <w:sz w:val="22"/>
                <w:szCs w:val="22"/>
              </w:rPr>
              <w:t xml:space="preserve"> with respect to the obligation to submit notifications to the employer in the matter of Article 4, </w:t>
            </w:r>
            <w:r>
              <w:rPr>
                <w:rStyle w:val="default"/>
                <w:rFonts w:asciiTheme="minorBidi" w:hAnsiTheme="minorBidi" w:cstheme="minorBidi"/>
                <w:sz w:val="22"/>
                <w:szCs w:val="22"/>
              </w:rPr>
              <w:t xml:space="preserve">by </w:t>
            </w:r>
            <w:r w:rsidRPr="0008723D">
              <w:rPr>
                <w:rStyle w:val="default"/>
                <w:rFonts w:asciiTheme="minorBidi" w:hAnsiTheme="minorBidi" w:cstheme="minorBidi"/>
                <w:sz w:val="22"/>
                <w:szCs w:val="22"/>
              </w:rPr>
              <w:t>a couple or any of the spouses and the consequences of a failure to submit notifications, as above.</w:t>
            </w:r>
          </w:p>
          <w:p w14:paraId="67DA8251" w14:textId="77777777" w:rsidR="00F26A8E" w:rsidRPr="0008723D" w:rsidRDefault="00F26A8E" w:rsidP="00E6170D">
            <w:pPr>
              <w:bidi w:val="0"/>
              <w:jc w:val="both"/>
              <w:rPr>
                <w:rFonts w:asciiTheme="minorBidi" w:hAnsiTheme="minorBidi" w:cstheme="minorBidi"/>
                <w:sz w:val="22"/>
                <w:szCs w:val="22"/>
              </w:rPr>
            </w:pPr>
            <w:r w:rsidRPr="0008723D">
              <w:rPr>
                <w:rStyle w:val="default"/>
                <w:rFonts w:asciiTheme="minorBidi" w:hAnsiTheme="minorBidi" w:cstheme="minorBidi"/>
                <w:sz w:val="22"/>
                <w:szCs w:val="22"/>
              </w:rPr>
              <w:t>(c)  The Minister, upon authorization of the Knesset’s Welfare and Health Committee may</w:t>
            </w:r>
            <w:r>
              <w:rPr>
                <w:rStyle w:val="default"/>
                <w:rFonts w:asciiTheme="minorBidi" w:hAnsiTheme="minorBidi" w:cstheme="minorBidi"/>
                <w:sz w:val="22"/>
                <w:szCs w:val="22"/>
              </w:rPr>
              <w:t xml:space="preserve"> </w:t>
            </w:r>
            <w:r w:rsidRPr="0008723D">
              <w:rPr>
                <w:rStyle w:val="default"/>
                <w:rFonts w:asciiTheme="minorBidi" w:hAnsiTheme="minorBidi" w:cstheme="minorBidi"/>
                <w:sz w:val="22"/>
                <w:szCs w:val="22"/>
              </w:rPr>
              <w:t>add a law to those listed under the Addendum</w:t>
            </w:r>
            <w:r>
              <w:rPr>
                <w:rStyle w:val="default"/>
                <w:rFonts w:asciiTheme="minorBidi" w:hAnsiTheme="minorBidi" w:cstheme="minorBidi"/>
                <w:sz w:val="22"/>
                <w:szCs w:val="22"/>
              </w:rPr>
              <w:t>, by an order</w:t>
            </w:r>
            <w:r w:rsidRPr="0008723D">
              <w:rPr>
                <w:rStyle w:val="default"/>
                <w:rFonts w:asciiTheme="minorBidi" w:hAnsiTheme="minorBidi" w:cstheme="minorBidi"/>
                <w:sz w:val="22"/>
                <w:szCs w:val="22"/>
              </w:rPr>
              <w:t>.</w:t>
            </w:r>
          </w:p>
        </w:tc>
      </w:tr>
      <w:tr w:rsidR="00F26A8E" w:rsidRPr="0008723D" w14:paraId="0E3DAC85" w14:textId="77777777" w:rsidTr="00E6170D">
        <w:tc>
          <w:tcPr>
            <w:tcW w:w="0" w:type="auto"/>
          </w:tcPr>
          <w:p w14:paraId="07CF2900"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24</w:t>
            </w:r>
          </w:p>
        </w:tc>
        <w:tc>
          <w:tcPr>
            <w:tcW w:w="0" w:type="auto"/>
          </w:tcPr>
          <w:p w14:paraId="3164AAFC" w14:textId="1E4FFBE2" w:rsidR="00F26A8E" w:rsidRPr="0008723D" w:rsidRDefault="00F26A8E" w:rsidP="00E6170D">
            <w:pPr>
              <w:bidi w:val="0"/>
              <w:rPr>
                <w:rFonts w:asciiTheme="minorBidi" w:hAnsiTheme="minorBidi" w:cstheme="minorBidi"/>
                <w:sz w:val="22"/>
                <w:szCs w:val="22"/>
              </w:rPr>
            </w:pPr>
            <w:r w:rsidRPr="0008723D">
              <w:rPr>
                <w:rStyle w:val="default"/>
                <w:rFonts w:asciiTheme="minorBidi" w:hAnsiTheme="minorBidi" w:cstheme="minorBidi"/>
                <w:sz w:val="22"/>
                <w:szCs w:val="22"/>
              </w:rPr>
              <w:t>The Foreign Workers (Prohibition on Unlawful Employment) Law, 5741-1991</w:t>
            </w:r>
          </w:p>
        </w:tc>
        <w:tc>
          <w:tcPr>
            <w:tcW w:w="4806" w:type="dxa"/>
          </w:tcPr>
          <w:p w14:paraId="7E00520C"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 xml:space="preserve">Regulations in accordance with Articles 1b to 1e will be enacted upon authorization of the Committee (medical authorization, a work contract, medical insurance and appropriate </w:t>
            </w:r>
            <w:r>
              <w:rPr>
                <w:rStyle w:val="default"/>
                <w:rFonts w:asciiTheme="minorBidi" w:hAnsiTheme="minorBidi" w:cstheme="minorBidi"/>
                <w:sz w:val="22"/>
                <w:szCs w:val="22"/>
              </w:rPr>
              <w:t>housing</w:t>
            </w:r>
            <w:r w:rsidRPr="0008723D">
              <w:rPr>
                <w:rStyle w:val="default"/>
                <w:rFonts w:asciiTheme="minorBidi" w:hAnsiTheme="minorBidi" w:cstheme="minorBidi"/>
                <w:sz w:val="22"/>
                <w:szCs w:val="22"/>
              </w:rPr>
              <w:t>).</w:t>
            </w:r>
          </w:p>
          <w:p w14:paraId="6D5881A7"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 xml:space="preserve">The Minister </w:t>
            </w:r>
            <w:r>
              <w:rPr>
                <w:rStyle w:val="default"/>
                <w:rFonts w:asciiTheme="minorBidi" w:hAnsiTheme="minorBidi" w:cstheme="minorBidi"/>
                <w:sz w:val="22"/>
                <w:szCs w:val="22"/>
              </w:rPr>
              <w:t>is charged with implementing</w:t>
            </w:r>
            <w:r w:rsidRPr="0008723D">
              <w:rPr>
                <w:rStyle w:val="default"/>
                <w:rFonts w:asciiTheme="minorBidi" w:hAnsiTheme="minorBidi" w:cstheme="minorBidi"/>
                <w:sz w:val="22"/>
                <w:szCs w:val="22"/>
              </w:rPr>
              <w:t xml:space="preserve"> this Law and he may enact regulations in all matters related to the implementation thereof.</w:t>
            </w:r>
          </w:p>
          <w:p w14:paraId="7772E810"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 xml:space="preserve">The Law does not indicate the identity of the Minister. </w:t>
            </w:r>
            <w:r>
              <w:rPr>
                <w:rStyle w:val="default"/>
                <w:rFonts w:asciiTheme="minorBidi" w:hAnsiTheme="minorBidi" w:cstheme="minorBidi"/>
                <w:sz w:val="22"/>
                <w:szCs w:val="22"/>
              </w:rPr>
              <w:t>The p</w:t>
            </w:r>
            <w:r w:rsidRPr="0008723D">
              <w:rPr>
                <w:rStyle w:val="default"/>
                <w:rFonts w:asciiTheme="minorBidi" w:hAnsiTheme="minorBidi" w:cstheme="minorBidi"/>
                <w:sz w:val="22"/>
                <w:szCs w:val="22"/>
              </w:rPr>
              <w:t xml:space="preserve">rovisions </w:t>
            </w:r>
            <w:r>
              <w:rPr>
                <w:rStyle w:val="default"/>
                <w:rFonts w:asciiTheme="minorBidi" w:hAnsiTheme="minorBidi" w:cstheme="minorBidi"/>
                <w:sz w:val="22"/>
                <w:szCs w:val="22"/>
              </w:rPr>
              <w:t>of</w:t>
            </w:r>
            <w:r w:rsidRPr="0008723D">
              <w:rPr>
                <w:rStyle w:val="default"/>
                <w:rFonts w:asciiTheme="minorBidi" w:hAnsiTheme="minorBidi" w:cstheme="minorBidi"/>
                <w:sz w:val="22"/>
                <w:szCs w:val="22"/>
              </w:rPr>
              <w:t xml:space="preserve"> the various chapters required consultation </w:t>
            </w:r>
            <w:r>
              <w:rPr>
                <w:rStyle w:val="default"/>
                <w:rFonts w:asciiTheme="minorBidi" w:hAnsiTheme="minorBidi" w:cstheme="minorBidi"/>
                <w:sz w:val="22"/>
                <w:szCs w:val="22"/>
              </w:rPr>
              <w:t>with</w:t>
            </w:r>
            <w:r w:rsidRPr="0008723D">
              <w:rPr>
                <w:rStyle w:val="default"/>
                <w:rFonts w:asciiTheme="minorBidi" w:hAnsiTheme="minorBidi" w:cstheme="minorBidi"/>
                <w:sz w:val="22"/>
                <w:szCs w:val="22"/>
              </w:rPr>
              <w:t xml:space="preserve"> the Minister of the Interior and the Finance Minister.</w:t>
            </w:r>
          </w:p>
        </w:tc>
      </w:tr>
      <w:tr w:rsidR="00F26A8E" w:rsidRPr="0008723D" w14:paraId="1C6CA2B0" w14:textId="77777777" w:rsidTr="00E6170D">
        <w:tc>
          <w:tcPr>
            <w:tcW w:w="0" w:type="auto"/>
          </w:tcPr>
          <w:p w14:paraId="6F1023C9"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25</w:t>
            </w:r>
          </w:p>
        </w:tc>
        <w:tc>
          <w:tcPr>
            <w:tcW w:w="0" w:type="auto"/>
          </w:tcPr>
          <w:p w14:paraId="2CB1F5B9" w14:textId="77777777" w:rsidR="00EA6B71" w:rsidRDefault="00F26A8E" w:rsidP="00E6170D">
            <w:pPr>
              <w:pStyle w:val="P00"/>
              <w:bidi w:val="0"/>
              <w:spacing w:before="72"/>
              <w:ind w:left="0"/>
              <w:jc w:val="left"/>
              <w:rPr>
                <w:rStyle w:val="default"/>
                <w:rFonts w:asciiTheme="minorBidi" w:hAnsiTheme="minorBidi" w:cstheme="minorBidi"/>
                <w:noProof w:val="0"/>
                <w:sz w:val="22"/>
                <w:szCs w:val="22"/>
              </w:rPr>
            </w:pPr>
            <w:r w:rsidRPr="0008723D">
              <w:rPr>
                <w:rFonts w:asciiTheme="minorBidi" w:hAnsiTheme="minorBidi" w:cstheme="minorBidi"/>
                <w:sz w:val="22"/>
                <w:szCs w:val="22"/>
                <w:lang w:eastAsia="en-US"/>
              </w:rPr>
              <mc:AlternateContent>
                <mc:Choice Requires="wps">
                  <w:drawing>
                    <wp:anchor distT="0" distB="0" distL="114300" distR="114300" simplePos="0" relativeHeight="251656704" behindDoc="0" locked="0" layoutInCell="1" allowOverlap="1" wp14:anchorId="0F9E62CB" wp14:editId="4A40C55C">
                      <wp:simplePos x="0" y="0"/>
                      <wp:positionH relativeFrom="column">
                        <wp:posOffset>5972175</wp:posOffset>
                      </wp:positionH>
                      <wp:positionV relativeFrom="paragraph">
                        <wp:posOffset>90170</wp:posOffset>
                      </wp:positionV>
                      <wp:extent cx="914400" cy="213360"/>
                      <wp:effectExtent l="0" t="0" r="0" b="1524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80944B" w14:textId="77777777" w:rsidR="00FB2E8B" w:rsidRDefault="00FB2E8B" w:rsidP="00E6170D">
                                  <w:pPr>
                                    <w:spacing w:line="160" w:lineRule="exact"/>
                                    <w:rPr>
                                      <w:rFonts w:cs="Miriam"/>
                                      <w:noProof/>
                                      <w:sz w:val="18"/>
                                      <w:szCs w:val="18"/>
                                      <w:rtl/>
                                    </w:rPr>
                                  </w:pPr>
                                  <w:r>
                                    <w:rPr>
                                      <w:rFonts w:cs="Miriam"/>
                                      <w:sz w:val="18"/>
                                      <w:szCs w:val="18"/>
                                      <w:rtl/>
                                    </w:rPr>
                                    <w:t>(תיקון מס' 23) תשנ"ד-1994</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F9E62CB" id="Text Box 15" o:spid="_x0000_s1031" type="#_x0000_t202" style="position:absolute;margin-left:470.25pt;margin-top:7.1pt;width:1in;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" filled="f" stroked="f">
                      <v:textbox inset="1mm,0,1mm,0">
                        <w:txbxContent>
                          <w:p w14:paraId="2A80944B" w14:textId="77777777" w:rsidR="00FB2E8B" w:rsidRDefault="00FB2E8B" w:rsidP="00E6170D">
                            <w:pPr>
                              <w:spacing w:line="160" w:lineRule="exact"/>
                              <w:rPr>
                                <w:rFonts w:cs="Miriam"/>
                                <w:noProof/>
                                <w:sz w:val="18"/>
                                <w:szCs w:val="18"/>
                                <w:rtl/>
                              </w:rPr>
                            </w:pPr>
                            <w:r>
                              <w:rPr>
                                <w:rFonts w:cs="Miriam"/>
                                <w:sz w:val="18"/>
                                <w:szCs w:val="18"/>
                                <w:rtl/>
                              </w:rPr>
                              <w:t>(תיקון מס' 23) תשנ"ד-1994</w:t>
                            </w:r>
                          </w:p>
                        </w:txbxContent>
                      </v:textbox>
                    </v:shape>
                  </w:pict>
                </mc:Fallback>
              </mc:AlternateContent>
            </w:r>
            <w:bookmarkStart w:id="17" w:name="Rov149"/>
            <w:r w:rsidRPr="0008723D">
              <w:rPr>
                <w:rStyle w:val="default"/>
                <w:rFonts w:asciiTheme="minorBidi" w:hAnsiTheme="minorBidi" w:cstheme="minorBidi"/>
                <w:noProof w:val="0"/>
                <w:sz w:val="22"/>
                <w:szCs w:val="22"/>
              </w:rPr>
              <w:t>National Health Insurance Law, 5744-1994</w:t>
            </w:r>
          </w:p>
          <w:bookmarkEnd w:id="17"/>
          <w:p w14:paraId="79C9F413" w14:textId="67B11E7C" w:rsidR="00F26A8E" w:rsidRPr="0008723D" w:rsidRDefault="00F26A8E" w:rsidP="00E6170D">
            <w:pPr>
              <w:pStyle w:val="P00"/>
              <w:spacing w:before="0"/>
              <w:ind w:left="0"/>
              <w:rPr>
                <w:rFonts w:asciiTheme="minorBidi" w:hAnsiTheme="minorBidi" w:cstheme="minorBidi"/>
                <w:noProof w:val="0"/>
                <w:sz w:val="22"/>
                <w:szCs w:val="22"/>
              </w:rPr>
            </w:pPr>
          </w:p>
        </w:tc>
        <w:tc>
          <w:tcPr>
            <w:tcW w:w="4806" w:type="dxa"/>
          </w:tcPr>
          <w:p w14:paraId="53A576F6"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 xml:space="preserve">(a) The Minister of Health </w:t>
            </w:r>
            <w:r>
              <w:rPr>
                <w:rStyle w:val="default"/>
                <w:rFonts w:asciiTheme="minorBidi" w:hAnsiTheme="minorBidi" w:cstheme="minorBidi"/>
                <w:sz w:val="22"/>
                <w:szCs w:val="22"/>
              </w:rPr>
              <w:t>is charged with implementing</w:t>
            </w:r>
            <w:r w:rsidRPr="0008723D">
              <w:rPr>
                <w:rStyle w:val="default"/>
                <w:rFonts w:asciiTheme="minorBidi" w:hAnsiTheme="minorBidi" w:cstheme="minorBidi"/>
                <w:sz w:val="22"/>
                <w:szCs w:val="22"/>
              </w:rPr>
              <w:t xml:space="preserve"> this Law and he may enact regulations in all matters related to the implementation thereof.</w:t>
            </w:r>
          </w:p>
          <w:p w14:paraId="0DD1912A" w14:textId="77777777" w:rsidR="00F26A8E" w:rsidRPr="0008723D" w:rsidRDefault="00F26A8E" w:rsidP="00E6170D">
            <w:pPr>
              <w:bidi w:val="0"/>
              <w:jc w:val="both"/>
              <w:rPr>
                <w:rStyle w:val="default"/>
                <w:rFonts w:asciiTheme="minorBidi" w:hAnsiTheme="minorBidi" w:cstheme="minorBidi"/>
                <w:noProof/>
                <w:sz w:val="22"/>
                <w:szCs w:val="22"/>
                <w:rtl/>
                <w:lang w:eastAsia="he-IL"/>
              </w:rPr>
            </w:pPr>
            <w:r w:rsidRPr="0008723D">
              <w:rPr>
                <w:rStyle w:val="default"/>
                <w:rFonts w:asciiTheme="minorBidi" w:hAnsiTheme="minorBidi" w:cstheme="minorBidi"/>
                <w:sz w:val="22"/>
                <w:szCs w:val="22"/>
              </w:rPr>
              <w:t>(b) Regulations and orders in accordance with this Law will be established by paying attention to the funding sources, listed under Article 13.</w:t>
            </w:r>
          </w:p>
          <w:p w14:paraId="3BBAAAE9"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(c) Regulations in all matters related to the allotment of funds from the funding sources, in accordance with Article 17 will be enacted upon the consent of the Minister of Labor and Welfare and subject to the provisions of Article 17.</w:t>
            </w:r>
          </w:p>
          <w:p w14:paraId="033B7E65"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(d)  Notwithstanding the provisions of sub-paragraph (a), the Minist</w:t>
            </w:r>
            <w:r>
              <w:rPr>
                <w:rStyle w:val="default"/>
                <w:rFonts w:asciiTheme="minorBidi" w:hAnsiTheme="minorBidi" w:cstheme="minorBidi"/>
                <w:sz w:val="22"/>
                <w:szCs w:val="22"/>
              </w:rPr>
              <w:t>er</w:t>
            </w:r>
            <w:r w:rsidRPr="0008723D">
              <w:rPr>
                <w:rStyle w:val="default"/>
                <w:rFonts w:asciiTheme="minorBidi" w:hAnsiTheme="minorBidi" w:cstheme="minorBidi"/>
                <w:sz w:val="22"/>
                <w:szCs w:val="22"/>
              </w:rPr>
              <w:t xml:space="preserve"> of Labor and Welfare </w:t>
            </w:r>
            <w:r>
              <w:rPr>
                <w:rStyle w:val="default"/>
                <w:rFonts w:asciiTheme="minorBidi" w:hAnsiTheme="minorBidi" w:cstheme="minorBidi"/>
                <w:sz w:val="22"/>
                <w:szCs w:val="22"/>
              </w:rPr>
              <w:t>is charged with implementing</w:t>
            </w:r>
            <w:r w:rsidRPr="0008723D">
              <w:rPr>
                <w:rStyle w:val="default"/>
                <w:rFonts w:asciiTheme="minorBidi" w:hAnsiTheme="minorBidi" w:cstheme="minorBidi"/>
                <w:sz w:val="22"/>
                <w:szCs w:val="22"/>
              </w:rPr>
              <w:t xml:space="preserve"> this Law in all matters related to collection, distribution and transfer of monies that the Institute received from the funding sources listed under Article 13(a) and he may enact regulations in this matter, upon consent of the Minister of Health.</w:t>
            </w:r>
          </w:p>
        </w:tc>
      </w:tr>
      <w:tr w:rsidR="00F26A8E" w:rsidRPr="0008723D" w14:paraId="5E97CC2A" w14:textId="77777777" w:rsidTr="00E6170D">
        <w:tc>
          <w:tcPr>
            <w:tcW w:w="0" w:type="auto"/>
          </w:tcPr>
          <w:p w14:paraId="0EAA040C"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26</w:t>
            </w:r>
          </w:p>
        </w:tc>
        <w:tc>
          <w:tcPr>
            <w:tcW w:w="0" w:type="auto"/>
          </w:tcPr>
          <w:p w14:paraId="2B69FD21" w14:textId="77777777" w:rsidR="00F26A8E" w:rsidRPr="0008723D" w:rsidRDefault="00F26A8E" w:rsidP="00E6170D">
            <w:pPr>
              <w:shd w:val="clear" w:color="auto" w:fill="FFFFFF"/>
              <w:bidi w:val="0"/>
              <w:textAlignment w:val="baseline"/>
              <w:outlineLvl w:val="0"/>
              <w:rPr>
                <w:rFonts w:asciiTheme="minorBidi" w:hAnsiTheme="minorBidi" w:cstheme="minorBidi"/>
                <w:sz w:val="22"/>
                <w:szCs w:val="22"/>
              </w:rPr>
            </w:pPr>
            <w:r w:rsidRPr="0008723D">
              <w:rPr>
                <w:rFonts w:asciiTheme="minorBidi" w:hAnsiTheme="minorBidi" w:cstheme="minorBidi"/>
                <w:noProof/>
                <w:sz w:val="22"/>
                <w:szCs w:val="22"/>
              </w:rPr>
              <mc:AlternateContent>
                <mc:Choice Requires="wps">
                  <w:drawing>
                    <wp:anchor distT="0" distB="0" distL="114300" distR="114300" simplePos="0" relativeHeight="251660800" behindDoc="0" locked="0" layoutInCell="1" allowOverlap="1" wp14:anchorId="466B2290" wp14:editId="1719BF04">
                      <wp:simplePos x="0" y="0"/>
                      <wp:positionH relativeFrom="column">
                        <wp:posOffset>5972175</wp:posOffset>
                      </wp:positionH>
                      <wp:positionV relativeFrom="paragraph">
                        <wp:posOffset>90170</wp:posOffset>
                      </wp:positionV>
                      <wp:extent cx="914400" cy="213360"/>
                      <wp:effectExtent l="0" t="0" r="0" b="1524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95F2F1" w14:textId="77777777" w:rsidR="00FB2E8B" w:rsidRDefault="00FB2E8B" w:rsidP="00E6170D">
                                  <w:pPr>
                                    <w:spacing w:line="160" w:lineRule="exact"/>
                                    <w:rPr>
                                      <w:rFonts w:cs="Miriam"/>
                                      <w:noProof/>
                                      <w:sz w:val="18"/>
                                      <w:szCs w:val="18"/>
                                      <w:rtl/>
                                    </w:rPr>
                                  </w:pPr>
                                  <w:r>
                                    <w:rPr>
                                      <w:rFonts w:cs="Miriam"/>
                                      <w:sz w:val="18"/>
                                      <w:szCs w:val="18"/>
                                      <w:rtl/>
                                    </w:rPr>
                                    <w:t>(תיקון מס' 24) תשנ"ה-1994</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66B2290" id="Text Box 17" o:spid="_x0000_s1032" type="#_x0000_t202" style="position:absolute;margin-left:470.25pt;margin-top:7.1pt;width:1in;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" filled="f" stroked="f">
                      <v:textbox inset="1mm,0,1mm,0">
                        <w:txbxContent>
                          <w:p w14:paraId="1695F2F1" w14:textId="77777777" w:rsidR="00FB2E8B" w:rsidRDefault="00FB2E8B" w:rsidP="00E6170D">
                            <w:pPr>
                              <w:spacing w:line="160" w:lineRule="exact"/>
                              <w:rPr>
                                <w:rFonts w:cs="Miriam"/>
                                <w:noProof/>
                                <w:sz w:val="18"/>
                                <w:szCs w:val="18"/>
                                <w:rtl/>
                              </w:rPr>
                            </w:pPr>
                            <w:r>
                              <w:rPr>
                                <w:rFonts w:cs="Miriam"/>
                                <w:sz w:val="18"/>
                                <w:szCs w:val="18"/>
                                <w:rtl/>
                              </w:rPr>
                              <w:t>(תיקון מס' 24) תשנ"ה-1994</w:t>
                            </w:r>
                          </w:p>
                        </w:txbxContent>
                      </v:textbox>
                    </v:shape>
                  </w:pict>
                </mc:Fallback>
              </mc:AlternateContent>
            </w:r>
            <w:r w:rsidRPr="0008723D">
              <w:rPr>
                <w:rFonts w:asciiTheme="minorBidi" w:hAnsiTheme="minorBidi" w:cstheme="minorBidi"/>
                <w:sz w:val="22"/>
                <w:szCs w:val="22"/>
              </w:rPr>
              <w:t>Title A of Chapter 6 of the Law Implementing the Agreement on the Gaza Strip and the Jericho Area (Economic Arrangements and Various Provisions) (Statutory Amendments), 5754-1994</w:t>
            </w:r>
          </w:p>
        </w:tc>
        <w:tc>
          <w:tcPr>
            <w:tcW w:w="4806" w:type="dxa"/>
          </w:tcPr>
          <w:p w14:paraId="1C209A61"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 xml:space="preserve">The Minister </w:t>
            </w:r>
            <w:r>
              <w:rPr>
                <w:rStyle w:val="default"/>
                <w:rFonts w:asciiTheme="minorBidi" w:hAnsiTheme="minorBidi" w:cstheme="minorBidi"/>
                <w:sz w:val="22"/>
                <w:szCs w:val="22"/>
              </w:rPr>
              <w:t>charged with implementing</w:t>
            </w:r>
            <w:r w:rsidRPr="0008723D">
              <w:rPr>
                <w:rStyle w:val="default"/>
                <w:rFonts w:asciiTheme="minorBidi" w:hAnsiTheme="minorBidi" w:cstheme="minorBidi"/>
                <w:sz w:val="22"/>
                <w:szCs w:val="22"/>
              </w:rPr>
              <w:t xml:space="preserve"> this title and he may enact regulations in all matters related to the implementation thereof.</w:t>
            </w:r>
          </w:p>
          <w:p w14:paraId="29CF4857"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The “Minister” – the Agriculture Minister.</w:t>
            </w:r>
          </w:p>
          <w:p w14:paraId="101707ED" w14:textId="77777777" w:rsidR="00F26A8E" w:rsidRPr="0008723D" w:rsidRDefault="00F26A8E" w:rsidP="00E6170D">
            <w:pPr>
              <w:jc w:val="both"/>
              <w:rPr>
                <w:rFonts w:asciiTheme="minorBidi" w:hAnsiTheme="minorBidi" w:cstheme="minorBidi"/>
                <w:sz w:val="22"/>
                <w:szCs w:val="22"/>
              </w:rPr>
            </w:pPr>
          </w:p>
        </w:tc>
      </w:tr>
      <w:tr w:rsidR="00F26A8E" w:rsidRPr="0008723D" w14:paraId="6390D5A4" w14:textId="77777777" w:rsidTr="00E6170D">
        <w:tc>
          <w:tcPr>
            <w:tcW w:w="0" w:type="auto"/>
          </w:tcPr>
          <w:p w14:paraId="00804286"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27</w:t>
            </w:r>
          </w:p>
        </w:tc>
        <w:tc>
          <w:tcPr>
            <w:tcW w:w="0" w:type="auto"/>
          </w:tcPr>
          <w:p w14:paraId="5384CB4C" w14:textId="77777777" w:rsidR="00F26A8E" w:rsidRPr="0008723D" w:rsidRDefault="00F26A8E" w:rsidP="00E6170D">
            <w:pPr>
              <w:bidi w:val="0"/>
              <w:rPr>
                <w:rFonts w:asciiTheme="minorBidi" w:hAnsiTheme="minorBidi" w:cstheme="minorBidi"/>
                <w:sz w:val="22"/>
                <w:szCs w:val="22"/>
              </w:rPr>
            </w:pPr>
            <w:r w:rsidRPr="0008723D">
              <w:rPr>
                <w:rStyle w:val="default"/>
                <w:rFonts w:asciiTheme="minorBidi" w:hAnsiTheme="minorBidi" w:cstheme="minorBidi"/>
                <w:sz w:val="22"/>
                <w:szCs w:val="22"/>
              </w:rPr>
              <w:t>The Employment of Employees by Manpower Contract</w:t>
            </w:r>
            <w:r>
              <w:rPr>
                <w:rStyle w:val="default"/>
                <w:rFonts w:asciiTheme="minorBidi" w:hAnsiTheme="minorBidi" w:cstheme="minorBidi"/>
                <w:sz w:val="22"/>
                <w:szCs w:val="22"/>
              </w:rPr>
              <w:t>or</w:t>
            </w:r>
            <w:r w:rsidRPr="0008723D">
              <w:rPr>
                <w:rStyle w:val="default"/>
                <w:rFonts w:asciiTheme="minorBidi" w:hAnsiTheme="minorBidi" w:cstheme="minorBidi"/>
                <w:sz w:val="22"/>
                <w:szCs w:val="22"/>
              </w:rPr>
              <w:t>s Law, 5756-1996</w:t>
            </w:r>
          </w:p>
        </w:tc>
        <w:tc>
          <w:tcPr>
            <w:tcW w:w="4806" w:type="dxa"/>
          </w:tcPr>
          <w:p w14:paraId="2877FA6E"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 xml:space="preserve">(a) The Minister </w:t>
            </w:r>
            <w:r>
              <w:rPr>
                <w:rStyle w:val="default"/>
                <w:rFonts w:asciiTheme="minorBidi" w:hAnsiTheme="minorBidi" w:cstheme="minorBidi"/>
                <w:sz w:val="22"/>
                <w:szCs w:val="22"/>
              </w:rPr>
              <w:t>is charged with implementing</w:t>
            </w:r>
            <w:r w:rsidRPr="0008723D">
              <w:rPr>
                <w:rStyle w:val="default"/>
                <w:rFonts w:asciiTheme="minorBidi" w:hAnsiTheme="minorBidi" w:cstheme="minorBidi"/>
                <w:sz w:val="22"/>
                <w:szCs w:val="22"/>
              </w:rPr>
              <w:t xml:space="preserve"> </w:t>
            </w:r>
            <w:r>
              <w:rPr>
                <w:rStyle w:val="default"/>
                <w:rFonts w:asciiTheme="minorBidi" w:hAnsiTheme="minorBidi" w:cstheme="minorBidi"/>
                <w:sz w:val="22"/>
                <w:szCs w:val="22"/>
              </w:rPr>
              <w:t>t</w:t>
            </w:r>
            <w:r w:rsidRPr="0008723D">
              <w:rPr>
                <w:rStyle w:val="default"/>
                <w:rFonts w:asciiTheme="minorBidi" w:hAnsiTheme="minorBidi" w:cstheme="minorBidi"/>
                <w:sz w:val="22"/>
                <w:szCs w:val="22"/>
              </w:rPr>
              <w:t>he provisions of this Law, with the exception of Article 10(a) and he may enact regulations in all matters related to the implementation thereof.</w:t>
            </w:r>
          </w:p>
          <w:p w14:paraId="1DCF0868"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 xml:space="preserve">(b)  The Minister of the Interior </w:t>
            </w:r>
            <w:r>
              <w:rPr>
                <w:rStyle w:val="default"/>
                <w:rFonts w:asciiTheme="minorBidi" w:hAnsiTheme="minorBidi" w:cstheme="minorBidi"/>
                <w:sz w:val="22"/>
                <w:szCs w:val="22"/>
              </w:rPr>
              <w:t>is charged with implementing</w:t>
            </w:r>
            <w:r w:rsidRPr="0008723D">
              <w:rPr>
                <w:rStyle w:val="default"/>
                <w:rFonts w:asciiTheme="minorBidi" w:hAnsiTheme="minorBidi" w:cstheme="minorBidi"/>
                <w:sz w:val="22"/>
                <w:szCs w:val="22"/>
              </w:rPr>
              <w:t xml:space="preserve"> the provisions of Article 10(a) and the provisions of this Law, which are applicable in the matter of a permit in accordance with above-stated Article and he may enact regulations in all matters related to the implementation thereof, upon consultation with the Minister.</w:t>
            </w:r>
          </w:p>
          <w:p w14:paraId="2A824B55"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 xml:space="preserve">Article 10(a) refers to national manpower services. </w:t>
            </w:r>
          </w:p>
        </w:tc>
      </w:tr>
      <w:tr w:rsidR="00F26A8E" w:rsidRPr="0008723D" w14:paraId="65ACA252" w14:textId="77777777" w:rsidTr="00E6170D">
        <w:tc>
          <w:tcPr>
            <w:tcW w:w="0" w:type="auto"/>
          </w:tcPr>
          <w:p w14:paraId="4660E5A5"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28</w:t>
            </w:r>
          </w:p>
        </w:tc>
        <w:tc>
          <w:tcPr>
            <w:tcW w:w="0" w:type="auto"/>
          </w:tcPr>
          <w:p w14:paraId="0E56C875" w14:textId="77777777" w:rsidR="00F26A8E" w:rsidRPr="0008723D" w:rsidRDefault="00F26A8E" w:rsidP="00E6170D">
            <w:pPr>
              <w:pStyle w:val="P00"/>
              <w:bidi w:val="0"/>
              <w:spacing w:before="72"/>
              <w:ind w:left="0"/>
              <w:rPr>
                <w:rStyle w:val="default"/>
                <w:rFonts w:asciiTheme="minorBidi" w:hAnsiTheme="minorBidi" w:cstheme="minorBidi"/>
                <w:noProof w:val="0"/>
                <w:sz w:val="22"/>
                <w:szCs w:val="22"/>
              </w:rPr>
            </w:pPr>
            <w:r w:rsidRPr="0008723D">
              <w:rPr>
                <w:rStyle w:val="default"/>
                <w:rFonts w:asciiTheme="minorBidi" w:hAnsiTheme="minorBidi" w:cstheme="minorBidi"/>
                <w:noProof w:val="0"/>
                <w:sz w:val="22"/>
                <w:szCs w:val="22"/>
              </w:rPr>
              <w:t>Chapter 4 of the Equal Rights for People with Disabilities Law, 5758-1998</w:t>
            </w:r>
          </w:p>
          <w:p w14:paraId="3254D7FE" w14:textId="77777777" w:rsidR="00F26A8E" w:rsidRPr="0008723D" w:rsidRDefault="00F26A8E" w:rsidP="00E6170D">
            <w:pPr>
              <w:pStyle w:val="P00"/>
              <w:spacing w:before="72"/>
              <w:ind w:left="0"/>
              <w:rPr>
                <w:rFonts w:asciiTheme="minorBidi" w:hAnsiTheme="minorBidi" w:cstheme="minorBidi"/>
                <w:noProof w:val="0"/>
                <w:sz w:val="22"/>
                <w:szCs w:val="22"/>
              </w:rPr>
            </w:pPr>
            <w:r w:rsidRPr="0008723D">
              <w:rPr>
                <w:rStyle w:val="default"/>
                <w:rFonts w:asciiTheme="minorBidi" w:hAnsiTheme="minorBidi" w:cstheme="minorBidi"/>
                <w:noProof w:val="0"/>
                <w:sz w:val="22"/>
                <w:szCs w:val="22"/>
              </w:rPr>
              <w:t xml:space="preserve"> </w:t>
            </w:r>
          </w:p>
        </w:tc>
        <w:tc>
          <w:tcPr>
            <w:tcW w:w="4806" w:type="dxa"/>
          </w:tcPr>
          <w:p w14:paraId="7BEEFA8B" w14:textId="77777777" w:rsidR="00F26A8E" w:rsidRPr="009D0F87" w:rsidRDefault="00F26A8E" w:rsidP="00E6170D">
            <w:pPr>
              <w:bidi w:val="0"/>
              <w:jc w:val="both"/>
              <w:rPr>
                <w:rStyle w:val="default"/>
                <w:rFonts w:asciiTheme="minorBidi" w:hAnsiTheme="minorBidi" w:cstheme="minorBidi"/>
                <w:sz w:val="22"/>
                <w:szCs w:val="22"/>
              </w:rPr>
            </w:pPr>
            <w:r w:rsidRPr="00B0517A">
              <w:rPr>
                <w:rStyle w:val="default"/>
                <w:rFonts w:asciiTheme="minorBidi" w:hAnsiTheme="minorBidi" w:cstheme="minorBidi"/>
                <w:sz w:val="22"/>
                <w:szCs w:val="22"/>
              </w:rPr>
              <w:t xml:space="preserve">The Minister of Justice </w:t>
            </w:r>
            <w:r w:rsidRPr="009D0F87">
              <w:rPr>
                <w:rStyle w:val="default"/>
                <w:rFonts w:asciiTheme="minorBidi" w:hAnsiTheme="minorBidi" w:cstheme="minorBidi"/>
                <w:sz w:val="22"/>
                <w:szCs w:val="22"/>
              </w:rPr>
              <w:t>is charged with implementing this Chapter, however -  (Claims)</w:t>
            </w:r>
          </w:p>
          <w:p w14:paraId="1A0EAD72" w14:textId="77777777" w:rsidR="00F26A8E" w:rsidRPr="009D0F87" w:rsidRDefault="00F26A8E" w:rsidP="00E6170D">
            <w:pPr>
              <w:bidi w:val="0"/>
              <w:jc w:val="both"/>
              <w:rPr>
                <w:rStyle w:val="default"/>
                <w:rFonts w:asciiTheme="minorBidi" w:hAnsiTheme="minorBidi" w:cstheme="minorBidi"/>
                <w:sz w:val="22"/>
                <w:szCs w:val="22"/>
              </w:rPr>
            </w:pPr>
            <w:r w:rsidRPr="009D0F87">
              <w:rPr>
                <w:rStyle w:val="default"/>
                <w:rFonts w:asciiTheme="minorBidi" w:hAnsiTheme="minorBidi" w:cstheme="minorBidi"/>
                <w:sz w:val="22"/>
                <w:szCs w:val="22"/>
              </w:rPr>
              <w:t>(1)  The Minister of Communications is charged with implementing Title D, to the extent relevant to the Bezeq Company services and facilities (Title D, Public Service – Accessibility).</w:t>
            </w:r>
          </w:p>
          <w:p w14:paraId="4020A723" w14:textId="77777777" w:rsidR="00F26A8E" w:rsidRPr="009D0F87" w:rsidRDefault="00F26A8E" w:rsidP="00E6170D">
            <w:pPr>
              <w:bidi w:val="0"/>
              <w:jc w:val="both"/>
              <w:rPr>
                <w:rStyle w:val="default"/>
                <w:rFonts w:asciiTheme="minorBidi" w:hAnsiTheme="minorBidi" w:cstheme="minorBidi"/>
                <w:sz w:val="22"/>
                <w:szCs w:val="22"/>
              </w:rPr>
            </w:pPr>
            <w:r w:rsidRPr="009D0F87">
              <w:rPr>
                <w:rStyle w:val="default"/>
                <w:rFonts w:asciiTheme="minorBidi" w:hAnsiTheme="minorBidi" w:cstheme="minorBidi"/>
                <w:sz w:val="22"/>
                <w:szCs w:val="22"/>
              </w:rPr>
              <w:t>(2)  The Minister of Transport is charged with implementing Title D, to the extent that it is relevant to vehicle rental services (Title D, Public Service – Accessibility).</w:t>
            </w:r>
          </w:p>
          <w:p w14:paraId="3FB8B073" w14:textId="77777777" w:rsidR="00F26A8E" w:rsidRPr="009D0F87" w:rsidRDefault="00F26A8E" w:rsidP="00E6170D">
            <w:pPr>
              <w:bidi w:val="0"/>
              <w:jc w:val="both"/>
              <w:rPr>
                <w:rStyle w:val="default"/>
                <w:rFonts w:asciiTheme="minorBidi" w:hAnsiTheme="minorBidi" w:cstheme="minorBidi"/>
                <w:sz w:val="22"/>
                <w:szCs w:val="22"/>
              </w:rPr>
            </w:pPr>
            <w:r w:rsidRPr="009D0F87">
              <w:rPr>
                <w:rStyle w:val="default"/>
                <w:rFonts w:asciiTheme="minorBidi" w:hAnsiTheme="minorBidi" w:cstheme="minorBidi"/>
                <w:sz w:val="22"/>
                <w:szCs w:val="22"/>
              </w:rPr>
              <w:t>(3) The Minister of Health is charged with implementing Title F (Title F health services and a public place where health services are provided – accessibility – annulled).</w:t>
            </w:r>
          </w:p>
          <w:p w14:paraId="2B55F13D" w14:textId="77777777" w:rsidR="00F26A8E" w:rsidRPr="009D0F87" w:rsidRDefault="00F26A8E" w:rsidP="00E6170D">
            <w:pPr>
              <w:bidi w:val="0"/>
              <w:jc w:val="both"/>
              <w:rPr>
                <w:rStyle w:val="default"/>
                <w:rFonts w:asciiTheme="minorBidi" w:hAnsiTheme="minorBidi" w:cstheme="minorBidi"/>
                <w:sz w:val="22"/>
                <w:szCs w:val="22"/>
                <w:rtl/>
              </w:rPr>
            </w:pPr>
            <w:r w:rsidRPr="009D0F87">
              <w:rPr>
                <w:rStyle w:val="default"/>
                <w:rFonts w:asciiTheme="minorBidi" w:hAnsiTheme="minorBidi" w:cstheme="minorBidi"/>
                <w:sz w:val="22"/>
                <w:szCs w:val="22"/>
              </w:rPr>
              <w:t xml:space="preserve">(4) The Minister of Education and the Minister of Trade, Commerce and Employment are charged with implementing title G, as the case may be (title G, Educational Institutions, Secondary Education Institutions, Educational and Academic Services – Accessibility). </w:t>
            </w:r>
          </w:p>
          <w:p w14:paraId="1B147340" w14:textId="77777777" w:rsidR="00F26A8E" w:rsidRPr="00B0517A" w:rsidRDefault="00F26A8E" w:rsidP="00E6170D">
            <w:pPr>
              <w:bidi w:val="0"/>
              <w:jc w:val="both"/>
              <w:rPr>
                <w:rStyle w:val="default"/>
                <w:rFonts w:asciiTheme="minorBidi" w:hAnsiTheme="minorBidi" w:cstheme="minorBidi"/>
                <w:sz w:val="22"/>
                <w:szCs w:val="22"/>
              </w:rPr>
            </w:pPr>
            <w:r w:rsidRPr="009D0F87">
              <w:rPr>
                <w:rStyle w:val="default"/>
                <w:rFonts w:asciiTheme="minorBidi" w:hAnsiTheme="minorBidi" w:cstheme="minorBidi"/>
                <w:sz w:val="22"/>
                <w:szCs w:val="22"/>
                <w:rtl/>
              </w:rPr>
              <w:t xml:space="preserve"> </w:t>
            </w:r>
            <w:r w:rsidRPr="009D0F87">
              <w:rPr>
                <w:rStyle w:val="default"/>
                <w:rFonts w:asciiTheme="minorBidi" w:hAnsiTheme="minorBidi" w:cstheme="minorBidi"/>
                <w:sz w:val="22"/>
                <w:szCs w:val="22"/>
              </w:rPr>
              <w:t xml:space="preserve">(5)  The Minister of the Interior, the </w:t>
            </w:r>
            <w:r w:rsidRPr="00B0517A">
              <w:rPr>
                <w:rStyle w:val="default"/>
                <w:rFonts w:asciiTheme="minorBidi" w:hAnsiTheme="minorBidi" w:cstheme="minorBidi"/>
                <w:sz w:val="22"/>
                <w:szCs w:val="22"/>
              </w:rPr>
              <w:t>Transportation Minister and the Minister in charge as interpreted by Title I, are charged with implementing Title I, as the case may be (Title I Roads, Accessibility – annulled).</w:t>
            </w:r>
          </w:p>
          <w:p w14:paraId="7A9619AA" w14:textId="77777777" w:rsidR="00F26A8E" w:rsidRPr="00B0517A" w:rsidRDefault="00F26A8E" w:rsidP="00E6170D">
            <w:pPr>
              <w:bidi w:val="0"/>
              <w:jc w:val="both"/>
              <w:rPr>
                <w:rStyle w:val="default"/>
                <w:rFonts w:asciiTheme="minorBidi" w:hAnsiTheme="minorBidi" w:cstheme="minorBidi"/>
                <w:sz w:val="22"/>
                <w:szCs w:val="22"/>
              </w:rPr>
            </w:pPr>
            <w:r w:rsidRPr="00B0517A">
              <w:rPr>
                <w:rStyle w:val="default"/>
                <w:rFonts w:asciiTheme="minorBidi" w:hAnsiTheme="minorBidi" w:cstheme="minorBidi"/>
                <w:sz w:val="22"/>
                <w:szCs w:val="22"/>
              </w:rPr>
              <w:t>(6)  The Defense Minister is charged with implementing Title J (Title J Emergency Time Services, Accessibility – annulled).</w:t>
            </w:r>
          </w:p>
          <w:p w14:paraId="6B639088" w14:textId="77777777" w:rsidR="00F26A8E" w:rsidRPr="009D0F87" w:rsidRDefault="00F26A8E" w:rsidP="00E6170D">
            <w:pPr>
              <w:bidi w:val="0"/>
              <w:jc w:val="both"/>
              <w:rPr>
                <w:rFonts w:asciiTheme="minorBidi" w:hAnsiTheme="minorBidi" w:cstheme="minorBidi"/>
                <w:color w:val="FF0000"/>
                <w:sz w:val="22"/>
                <w:szCs w:val="22"/>
              </w:rPr>
            </w:pPr>
            <w:r w:rsidRPr="00B0517A">
              <w:rPr>
                <w:rStyle w:val="default"/>
                <w:rFonts w:asciiTheme="minorBidi" w:hAnsiTheme="minorBidi" w:cstheme="minorBidi"/>
                <w:sz w:val="22"/>
                <w:szCs w:val="22"/>
              </w:rPr>
              <w:t xml:space="preserve">(7) The Minister of Industry, Trade and Employment is charged with </w:t>
            </w:r>
            <w:r w:rsidRPr="009D0F87">
              <w:rPr>
                <w:rStyle w:val="default"/>
                <w:rFonts w:asciiTheme="minorBidi" w:hAnsiTheme="minorBidi" w:cstheme="minorBidi"/>
                <w:sz w:val="22"/>
                <w:szCs w:val="22"/>
              </w:rPr>
              <w:t>implementing Title K, with the exception of Article 19/42 (Title L – Accessibility Authorized Persons and Accessibility Coordinators).</w:t>
            </w:r>
          </w:p>
        </w:tc>
      </w:tr>
      <w:tr w:rsidR="00F26A8E" w:rsidRPr="0008723D" w14:paraId="33E843F4" w14:textId="77777777" w:rsidTr="00E6170D">
        <w:tc>
          <w:tcPr>
            <w:tcW w:w="0" w:type="auto"/>
          </w:tcPr>
          <w:p w14:paraId="2ADC19CE"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29</w:t>
            </w:r>
          </w:p>
        </w:tc>
        <w:tc>
          <w:tcPr>
            <w:tcW w:w="0" w:type="auto"/>
          </w:tcPr>
          <w:p w14:paraId="58D6AA88" w14:textId="77777777" w:rsidR="00F26A8E" w:rsidRPr="0008723D" w:rsidRDefault="00F26A8E" w:rsidP="00E6170D">
            <w:pPr>
              <w:bidi w:val="0"/>
              <w:rPr>
                <w:rStyle w:val="default"/>
                <w:rFonts w:asciiTheme="minorBidi" w:hAnsiTheme="minorBidi" w:cstheme="minorBidi"/>
                <w:sz w:val="22"/>
                <w:szCs w:val="22"/>
              </w:rPr>
            </w:pPr>
            <w:r w:rsidRPr="0008723D">
              <w:rPr>
                <w:rStyle w:val="default"/>
                <w:rFonts w:asciiTheme="minorBidi" w:hAnsiTheme="minorBidi" w:cstheme="minorBidi"/>
                <w:sz w:val="22"/>
                <w:szCs w:val="22"/>
              </w:rPr>
              <w:t>Article 8 of the Prevention of Sexual Harassment Law, 5758-1998</w:t>
            </w:r>
          </w:p>
          <w:p w14:paraId="3E59142C" w14:textId="77777777" w:rsidR="00F26A8E" w:rsidRPr="0008723D" w:rsidRDefault="00F26A8E" w:rsidP="00E6170D">
            <w:pPr>
              <w:bidi w:val="0"/>
              <w:jc w:val="both"/>
              <w:rPr>
                <w:rFonts w:asciiTheme="minorBidi" w:hAnsiTheme="minorBidi" w:cstheme="minorBidi"/>
                <w:sz w:val="22"/>
                <w:szCs w:val="22"/>
              </w:rPr>
            </w:pPr>
            <w:r w:rsidRPr="0008723D">
              <w:rPr>
                <w:rStyle w:val="default"/>
                <w:sz w:val="22"/>
                <w:szCs w:val="22"/>
              </w:rPr>
              <w:t xml:space="preserve"> </w:t>
            </w:r>
          </w:p>
        </w:tc>
        <w:tc>
          <w:tcPr>
            <w:tcW w:w="4806" w:type="dxa"/>
          </w:tcPr>
          <w:p w14:paraId="7A67C3FB"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The Minist</w:t>
            </w:r>
            <w:r>
              <w:rPr>
                <w:rStyle w:val="default"/>
                <w:rFonts w:asciiTheme="minorBidi" w:hAnsiTheme="minorBidi" w:cstheme="minorBidi"/>
                <w:sz w:val="22"/>
                <w:szCs w:val="22"/>
              </w:rPr>
              <w:t>er</w:t>
            </w:r>
            <w:r w:rsidRPr="0008723D">
              <w:rPr>
                <w:rStyle w:val="default"/>
                <w:rFonts w:asciiTheme="minorBidi" w:hAnsiTheme="minorBidi" w:cstheme="minorBidi"/>
                <w:sz w:val="22"/>
                <w:szCs w:val="22"/>
              </w:rPr>
              <w:t xml:space="preserve"> of Justice </w:t>
            </w:r>
            <w:r>
              <w:rPr>
                <w:rStyle w:val="default"/>
                <w:rFonts w:asciiTheme="minorBidi" w:hAnsiTheme="minorBidi" w:cstheme="minorBidi"/>
                <w:sz w:val="22"/>
                <w:szCs w:val="22"/>
              </w:rPr>
              <w:t>is charged with implementing</w:t>
            </w:r>
            <w:r w:rsidRPr="0008723D">
              <w:rPr>
                <w:rStyle w:val="default"/>
                <w:rFonts w:asciiTheme="minorBidi" w:hAnsiTheme="minorBidi" w:cstheme="minorBidi"/>
                <w:sz w:val="22"/>
                <w:szCs w:val="22"/>
              </w:rPr>
              <w:t xml:space="preserve"> this Law and he may, upon authorization of the Knesset Committee on the Status of Women, enact regulations in all matters related to the implementation thereof.</w:t>
            </w:r>
          </w:p>
          <w:p w14:paraId="79D678E1"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Regulations in the matter of Article 7 will initially be submitted to the authorization of the Knesset Committee on the Status of Women, within five months from the publication of this Law (Article 7 – Measures Taken by an Employer).</w:t>
            </w:r>
            <w:bookmarkStart w:id="18" w:name="Seif13"/>
            <w:bookmarkEnd w:id="18"/>
          </w:p>
        </w:tc>
      </w:tr>
      <w:tr w:rsidR="00F26A8E" w:rsidRPr="0008723D" w14:paraId="668D3E9D" w14:textId="77777777" w:rsidTr="00E6170D">
        <w:tc>
          <w:tcPr>
            <w:tcW w:w="0" w:type="auto"/>
          </w:tcPr>
          <w:p w14:paraId="7083B6FD"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30</w:t>
            </w:r>
          </w:p>
        </w:tc>
        <w:tc>
          <w:tcPr>
            <w:tcW w:w="0" w:type="auto"/>
          </w:tcPr>
          <w:p w14:paraId="080FEF77" w14:textId="77777777" w:rsidR="00F26A8E" w:rsidRPr="0008723D" w:rsidRDefault="00F26A8E" w:rsidP="00E6170D">
            <w:pPr>
              <w:bidi w:val="0"/>
              <w:rPr>
                <w:rFonts w:asciiTheme="minorBidi" w:hAnsiTheme="minorBidi" w:cstheme="minorBidi"/>
                <w:sz w:val="22"/>
                <w:szCs w:val="22"/>
              </w:rPr>
            </w:pPr>
            <w:r w:rsidRPr="0008723D">
              <w:rPr>
                <w:rStyle w:val="default"/>
                <w:rFonts w:asciiTheme="minorBidi" w:hAnsiTheme="minorBidi" w:cstheme="minorBidi"/>
                <w:sz w:val="22"/>
                <w:szCs w:val="22"/>
              </w:rPr>
              <w:t>The Collective Agreements Law, 5717-</w:t>
            </w:r>
            <w:r w:rsidRPr="0008723D">
              <w:rPr>
                <w:rStyle w:val="default"/>
                <w:rFonts w:asciiTheme="minorBidi" w:hAnsiTheme="minorBidi" w:cstheme="minorBidi"/>
                <w:sz w:val="22"/>
                <w:szCs w:val="22"/>
                <w:rtl/>
              </w:rPr>
              <w:t>1957</w:t>
            </w:r>
          </w:p>
        </w:tc>
        <w:tc>
          <w:tcPr>
            <w:tcW w:w="4806" w:type="dxa"/>
          </w:tcPr>
          <w:p w14:paraId="66625CC1" w14:textId="77777777" w:rsidR="00F26A8E" w:rsidRPr="0008723D" w:rsidRDefault="00F26A8E" w:rsidP="00E6170D">
            <w:pPr>
              <w:bidi w:val="0"/>
              <w:rPr>
                <w:rFonts w:asciiTheme="minorBidi" w:hAnsiTheme="minorBidi" w:cstheme="minorBidi"/>
                <w:sz w:val="22"/>
                <w:szCs w:val="22"/>
              </w:rPr>
            </w:pPr>
            <w:r w:rsidRPr="0008723D">
              <w:rPr>
                <w:rStyle w:val="default"/>
                <w:rFonts w:asciiTheme="minorBidi" w:hAnsiTheme="minorBidi" w:cstheme="minorBidi"/>
                <w:sz w:val="22"/>
                <w:szCs w:val="22"/>
              </w:rPr>
              <w:t xml:space="preserve">The Minister of Labor </w:t>
            </w:r>
            <w:r>
              <w:rPr>
                <w:rStyle w:val="default"/>
                <w:rFonts w:asciiTheme="minorBidi" w:hAnsiTheme="minorBidi" w:cstheme="minorBidi"/>
                <w:sz w:val="22"/>
                <w:szCs w:val="22"/>
              </w:rPr>
              <w:t>is charged with implementing</w:t>
            </w:r>
            <w:r w:rsidRPr="0008723D">
              <w:rPr>
                <w:rStyle w:val="default"/>
                <w:rFonts w:asciiTheme="minorBidi" w:hAnsiTheme="minorBidi" w:cstheme="minorBidi"/>
                <w:sz w:val="22"/>
                <w:szCs w:val="22"/>
              </w:rPr>
              <w:t xml:space="preserve"> this Law and he may enact regulations in all matters related to the implementation thereof. </w:t>
            </w:r>
            <w:r>
              <w:rPr>
                <w:rStyle w:val="default"/>
                <w:rFonts w:asciiTheme="minorBidi" w:hAnsiTheme="minorBidi" w:cstheme="minorBidi"/>
                <w:sz w:val="22"/>
                <w:szCs w:val="22"/>
              </w:rPr>
              <w:t>However, t</w:t>
            </w:r>
            <w:r w:rsidRPr="0008723D">
              <w:rPr>
                <w:rStyle w:val="default"/>
                <w:rFonts w:asciiTheme="minorBidi" w:hAnsiTheme="minorBidi" w:cstheme="minorBidi"/>
                <w:sz w:val="22"/>
                <w:szCs w:val="22"/>
              </w:rPr>
              <w:t xml:space="preserve">he Minister will not enact regulations in accordance with Articles 26, </w:t>
            </w:r>
            <w:r>
              <w:rPr>
                <w:rStyle w:val="default"/>
                <w:rFonts w:asciiTheme="minorBidi" w:hAnsiTheme="minorBidi" w:cstheme="minorBidi"/>
                <w:sz w:val="22"/>
                <w:szCs w:val="22"/>
              </w:rPr>
              <w:t>unless he consults</w:t>
            </w:r>
            <w:r w:rsidRPr="0008723D">
              <w:rPr>
                <w:rStyle w:val="default"/>
                <w:rFonts w:asciiTheme="minorBidi" w:hAnsiTheme="minorBidi" w:cstheme="minorBidi"/>
                <w:sz w:val="22"/>
                <w:szCs w:val="22"/>
              </w:rPr>
              <w:t xml:space="preserve"> </w:t>
            </w:r>
            <w:r>
              <w:rPr>
                <w:rStyle w:val="default"/>
                <w:rFonts w:asciiTheme="minorBidi" w:hAnsiTheme="minorBidi" w:cstheme="minorBidi"/>
                <w:sz w:val="22"/>
                <w:szCs w:val="22"/>
              </w:rPr>
              <w:t xml:space="preserve">with </w:t>
            </w:r>
            <w:r w:rsidRPr="0008723D">
              <w:rPr>
                <w:rStyle w:val="default"/>
                <w:rFonts w:asciiTheme="minorBidi" w:hAnsiTheme="minorBidi" w:cstheme="minorBidi"/>
                <w:sz w:val="22"/>
                <w:szCs w:val="22"/>
              </w:rPr>
              <w:t xml:space="preserve">the </w:t>
            </w:r>
            <w:r>
              <w:rPr>
                <w:rStyle w:val="default"/>
                <w:rFonts w:asciiTheme="minorBidi" w:hAnsiTheme="minorBidi" w:cstheme="minorBidi"/>
                <w:sz w:val="22"/>
                <w:szCs w:val="22"/>
              </w:rPr>
              <w:t>large</w:t>
            </w:r>
            <w:r w:rsidRPr="0008723D">
              <w:rPr>
                <w:rStyle w:val="default"/>
                <w:rFonts w:asciiTheme="minorBidi" w:hAnsiTheme="minorBidi" w:cstheme="minorBidi"/>
                <w:sz w:val="22"/>
                <w:szCs w:val="22"/>
              </w:rPr>
              <w:t xml:space="preserve">st number of employees in Israel and with representative employers’ organizations, that, in the opinion of Labor Minister are relevant to the matter (Article 26 – the Procedure </w:t>
            </w:r>
            <w:r>
              <w:rPr>
                <w:rStyle w:val="default"/>
                <w:rFonts w:asciiTheme="minorBidi" w:hAnsiTheme="minorBidi" w:cstheme="minorBidi"/>
                <w:sz w:val="22"/>
                <w:szCs w:val="22"/>
              </w:rPr>
              <w:t>of</w:t>
            </w:r>
            <w:r w:rsidRPr="0008723D">
              <w:rPr>
                <w:rStyle w:val="default"/>
                <w:rFonts w:asciiTheme="minorBidi" w:hAnsiTheme="minorBidi" w:cstheme="minorBidi"/>
                <w:sz w:val="22"/>
                <w:szCs w:val="22"/>
              </w:rPr>
              <w:t xml:space="preserve"> Issuing an Extension Order).</w:t>
            </w:r>
          </w:p>
        </w:tc>
      </w:tr>
      <w:tr w:rsidR="00F26A8E" w:rsidRPr="0008723D" w14:paraId="62DB7484" w14:textId="77777777" w:rsidTr="00E6170D">
        <w:tc>
          <w:tcPr>
            <w:tcW w:w="0" w:type="auto"/>
          </w:tcPr>
          <w:p w14:paraId="53A7F975"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31</w:t>
            </w:r>
          </w:p>
        </w:tc>
        <w:tc>
          <w:tcPr>
            <w:tcW w:w="0" w:type="auto"/>
          </w:tcPr>
          <w:p w14:paraId="6E19D0F9" w14:textId="77777777" w:rsidR="00F26A8E" w:rsidRPr="0008723D" w:rsidRDefault="00F26A8E" w:rsidP="00E6170D">
            <w:pPr>
              <w:bidi w:val="0"/>
              <w:rPr>
                <w:rStyle w:val="default"/>
                <w:rFonts w:asciiTheme="minorBidi" w:hAnsiTheme="minorBidi" w:cstheme="minorBidi"/>
                <w:sz w:val="22"/>
                <w:szCs w:val="22"/>
              </w:rPr>
            </w:pPr>
            <w:r w:rsidRPr="0008723D">
              <w:rPr>
                <w:rStyle w:val="default"/>
                <w:rFonts w:asciiTheme="minorBidi" w:hAnsiTheme="minorBidi" w:cstheme="minorBidi"/>
                <w:sz w:val="22"/>
                <w:szCs w:val="22"/>
              </w:rPr>
              <w:t>The Advance Notice for Resignation and Termination Law, 5761-2001</w:t>
            </w:r>
          </w:p>
          <w:p w14:paraId="6F72C7A1" w14:textId="77777777" w:rsidR="00F26A8E" w:rsidRPr="0008723D" w:rsidRDefault="00F26A8E" w:rsidP="00E6170D">
            <w:pPr>
              <w:jc w:val="both"/>
              <w:rPr>
                <w:rFonts w:asciiTheme="minorBidi" w:hAnsiTheme="minorBidi" w:cstheme="minorBidi"/>
                <w:sz w:val="22"/>
                <w:szCs w:val="22"/>
              </w:rPr>
            </w:pPr>
            <w:r w:rsidRPr="0008723D">
              <w:rPr>
                <w:rStyle w:val="default"/>
                <w:rFonts w:asciiTheme="minorBidi" w:hAnsiTheme="minorBidi" w:cstheme="minorBidi"/>
                <w:sz w:val="22"/>
                <w:szCs w:val="22"/>
                <w:rtl/>
              </w:rPr>
              <w:t xml:space="preserve"> </w:t>
            </w:r>
            <w:r w:rsidRPr="0008723D">
              <w:rPr>
                <w:rStyle w:val="default"/>
                <w:rFonts w:asciiTheme="minorBidi" w:hAnsiTheme="minorBidi" w:cstheme="minorBidi"/>
                <w:sz w:val="22"/>
                <w:szCs w:val="22"/>
              </w:rPr>
              <w:t xml:space="preserve"> </w:t>
            </w:r>
          </w:p>
        </w:tc>
        <w:tc>
          <w:tcPr>
            <w:tcW w:w="4806" w:type="dxa"/>
          </w:tcPr>
          <w:p w14:paraId="21617057"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 xml:space="preserve">The Minister </w:t>
            </w:r>
            <w:r>
              <w:rPr>
                <w:rStyle w:val="default"/>
                <w:rFonts w:asciiTheme="minorBidi" w:hAnsiTheme="minorBidi" w:cstheme="minorBidi"/>
                <w:sz w:val="22"/>
                <w:szCs w:val="22"/>
              </w:rPr>
              <w:t>of Labor and Welfare is charged with implementing</w:t>
            </w:r>
            <w:r w:rsidRPr="0008723D">
              <w:rPr>
                <w:rStyle w:val="default"/>
                <w:rFonts w:asciiTheme="minorBidi" w:hAnsiTheme="minorBidi" w:cstheme="minorBidi"/>
                <w:sz w:val="22"/>
                <w:szCs w:val="22"/>
              </w:rPr>
              <w:t xml:space="preserve"> </w:t>
            </w:r>
            <w:r>
              <w:rPr>
                <w:rStyle w:val="default"/>
                <w:rFonts w:asciiTheme="minorBidi" w:hAnsiTheme="minorBidi" w:cstheme="minorBidi"/>
                <w:sz w:val="22"/>
                <w:szCs w:val="22"/>
              </w:rPr>
              <w:t>this Law</w:t>
            </w:r>
            <w:r w:rsidRPr="0008723D">
              <w:rPr>
                <w:rStyle w:val="default"/>
                <w:rFonts w:asciiTheme="minorBidi" w:hAnsiTheme="minorBidi" w:cstheme="minorBidi"/>
                <w:sz w:val="22"/>
                <w:szCs w:val="22"/>
              </w:rPr>
              <w:t xml:space="preserve"> and he may enact regulations in all matters related to the implementation thereof.</w:t>
            </w:r>
          </w:p>
          <w:p w14:paraId="321F6F08" w14:textId="77777777" w:rsidR="00F26A8E" w:rsidRDefault="00F26A8E" w:rsidP="00E6170D">
            <w:pPr>
              <w:bidi w:val="0"/>
              <w:jc w:val="both"/>
              <w:rPr>
                <w:rStyle w:val="default"/>
                <w:rFonts w:asciiTheme="minorBidi" w:hAnsiTheme="minorBidi" w:cstheme="minorBidi"/>
                <w:sz w:val="22"/>
                <w:szCs w:val="22"/>
              </w:rPr>
            </w:pPr>
          </w:p>
          <w:p w14:paraId="7AF34CEF" w14:textId="77777777" w:rsidR="00F26A8E" w:rsidRPr="0008723D" w:rsidRDefault="00F26A8E" w:rsidP="00E6170D">
            <w:pPr>
              <w:bidi w:val="0"/>
              <w:jc w:val="both"/>
              <w:rPr>
                <w:rFonts w:asciiTheme="minorBidi" w:hAnsiTheme="minorBidi" w:cstheme="minorBidi"/>
                <w:sz w:val="22"/>
                <w:szCs w:val="22"/>
              </w:rPr>
            </w:pPr>
            <w:r>
              <w:rPr>
                <w:rStyle w:val="default"/>
                <w:rFonts w:asciiTheme="minorBidi" w:hAnsiTheme="minorBidi" w:cstheme="minorBidi"/>
                <w:sz w:val="22"/>
                <w:szCs w:val="22"/>
              </w:rPr>
              <w:t xml:space="preserve"> (b) </w:t>
            </w:r>
            <w:r w:rsidRPr="0008723D">
              <w:rPr>
                <w:rStyle w:val="default"/>
                <w:rFonts w:asciiTheme="minorBidi" w:hAnsiTheme="minorBidi" w:cstheme="minorBidi"/>
                <w:sz w:val="22"/>
                <w:szCs w:val="22"/>
              </w:rPr>
              <w:t xml:space="preserve">Notwithstanding the provisions of sub-paragraph </w:t>
            </w:r>
            <w:r>
              <w:rPr>
                <w:rStyle w:val="default"/>
                <w:rFonts w:asciiTheme="minorBidi" w:hAnsiTheme="minorBidi" w:cstheme="minorBidi"/>
                <w:sz w:val="22"/>
                <w:szCs w:val="22"/>
              </w:rPr>
              <w:t>3, 4 and 5,</w:t>
            </w:r>
            <w:r w:rsidRPr="0008723D">
              <w:rPr>
                <w:rStyle w:val="default"/>
                <w:rFonts w:asciiTheme="minorBidi" w:hAnsiTheme="minorBidi" w:cstheme="minorBidi"/>
                <w:sz w:val="22"/>
                <w:szCs w:val="22"/>
              </w:rPr>
              <w:t xml:space="preserve"> the Minist</w:t>
            </w:r>
            <w:r>
              <w:rPr>
                <w:rStyle w:val="default"/>
                <w:rFonts w:asciiTheme="minorBidi" w:hAnsiTheme="minorBidi" w:cstheme="minorBidi"/>
                <w:sz w:val="22"/>
                <w:szCs w:val="22"/>
              </w:rPr>
              <w:t xml:space="preserve">er of Labor, </w:t>
            </w:r>
            <w:r w:rsidRPr="0008723D">
              <w:rPr>
                <w:rStyle w:val="default"/>
                <w:rFonts w:asciiTheme="minorBidi" w:hAnsiTheme="minorBidi" w:cstheme="minorBidi"/>
                <w:sz w:val="22"/>
                <w:szCs w:val="22"/>
              </w:rPr>
              <w:t xml:space="preserve">upon consultation with </w:t>
            </w:r>
            <w:r>
              <w:rPr>
                <w:rStyle w:val="default"/>
                <w:rFonts w:asciiTheme="minorBidi" w:hAnsiTheme="minorBidi" w:cstheme="minorBidi"/>
                <w:sz w:val="22"/>
                <w:szCs w:val="22"/>
              </w:rPr>
              <w:t>labor unions</w:t>
            </w:r>
            <w:r w:rsidRPr="0008723D">
              <w:rPr>
                <w:rStyle w:val="default"/>
                <w:rFonts w:asciiTheme="minorBidi" w:hAnsiTheme="minorBidi" w:cstheme="minorBidi"/>
                <w:sz w:val="22"/>
                <w:szCs w:val="22"/>
              </w:rPr>
              <w:t xml:space="preserve"> and with the employers’ organizations, that, in the opinion of Minister are representative and, upon authorization of the Knesset’s Labor and Welfare Committee, may </w:t>
            </w:r>
            <w:r>
              <w:rPr>
                <w:rStyle w:val="default"/>
                <w:rFonts w:asciiTheme="minorBidi" w:hAnsiTheme="minorBidi" w:cstheme="minorBidi"/>
                <w:sz w:val="22"/>
                <w:szCs w:val="22"/>
              </w:rPr>
              <w:t xml:space="preserve">establish provisions other than those provided under Articles 3 and 4, on the matter of advance notice for termination or resignation, taking into account the category of workers, the method of paying their wages and their employment (Articles 3,4 Advance Notice of Termination of a Salaried or Wage Earning Employee). </w:t>
            </w:r>
          </w:p>
        </w:tc>
      </w:tr>
      <w:tr w:rsidR="00F26A8E" w:rsidRPr="0008723D" w14:paraId="03A47A56" w14:textId="77777777" w:rsidTr="00E6170D">
        <w:tc>
          <w:tcPr>
            <w:tcW w:w="0" w:type="auto"/>
          </w:tcPr>
          <w:p w14:paraId="1811EA5C"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32</w:t>
            </w:r>
          </w:p>
        </w:tc>
        <w:tc>
          <w:tcPr>
            <w:tcW w:w="0" w:type="auto"/>
          </w:tcPr>
          <w:p w14:paraId="02588F50" w14:textId="77777777" w:rsidR="00F26A8E" w:rsidRPr="00EA6B71" w:rsidRDefault="00F26A8E" w:rsidP="00E6170D">
            <w:pPr>
              <w:pStyle w:val="P00"/>
              <w:bidi w:val="0"/>
              <w:spacing w:before="72"/>
              <w:ind w:left="0"/>
              <w:jc w:val="left"/>
              <w:rPr>
                <w:rStyle w:val="default"/>
                <w:rFonts w:asciiTheme="minorBidi" w:hAnsiTheme="minorBidi" w:cstheme="minorBidi"/>
                <w:noProof w:val="0"/>
                <w:vanish/>
                <w:sz w:val="22"/>
                <w:szCs w:val="22"/>
                <w:rtl/>
              </w:rPr>
            </w:pPr>
            <w:r w:rsidRPr="00EA6B71">
              <w:rPr>
                <w:rStyle w:val="default"/>
                <w:rFonts w:asciiTheme="minorBidi" w:hAnsiTheme="minorBidi" w:cstheme="minorBidi"/>
                <w:noProof w:val="0"/>
                <w:vanish/>
                <w:sz w:val="22"/>
                <w:szCs w:val="22"/>
              </w:rPr>
              <w:t>Article 29 of the Genetic Information Law, 5761-2000</w:t>
            </w:r>
          </w:p>
          <w:p w14:paraId="08485FB9" w14:textId="63436AD2" w:rsidR="00F26A8E" w:rsidRPr="00EA6B71" w:rsidRDefault="00F26A8E" w:rsidP="00E6170D">
            <w:pPr>
              <w:pStyle w:val="P00"/>
              <w:spacing w:before="0"/>
              <w:ind w:left="0"/>
              <w:rPr>
                <w:rFonts w:asciiTheme="minorBidi" w:hAnsiTheme="minorBidi" w:cstheme="minorBidi"/>
                <w:b/>
                <w:bCs/>
                <w:noProof w:val="0"/>
                <w:vanish/>
                <w:sz w:val="22"/>
                <w:szCs w:val="22"/>
              </w:rPr>
            </w:pPr>
            <w:r w:rsidRPr="00EA6B71">
              <w:rPr>
                <w:rFonts w:asciiTheme="minorBidi" w:hAnsiTheme="minorBidi" w:cstheme="minorBidi"/>
                <w:vanish/>
                <w:sz w:val="22"/>
                <w:szCs w:val="22"/>
                <w:lang w:eastAsia="en-US"/>
              </w:rPr>
              <mc:AlternateContent>
                <mc:Choice Requires="wps">
                  <w:drawing>
                    <wp:anchor distT="0" distB="0" distL="114300" distR="114300" simplePos="0" relativeHeight="251658240" behindDoc="0" locked="0" layoutInCell="1" allowOverlap="1" wp14:anchorId="51C1B89F" wp14:editId="0FD48022">
                      <wp:simplePos x="0" y="0"/>
                      <wp:positionH relativeFrom="column">
                        <wp:posOffset>5972175</wp:posOffset>
                      </wp:positionH>
                      <wp:positionV relativeFrom="paragraph">
                        <wp:posOffset>90170</wp:posOffset>
                      </wp:positionV>
                      <wp:extent cx="914400" cy="213360"/>
                      <wp:effectExtent l="0" t="0" r="0" b="1524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96B454" w14:textId="77777777" w:rsidR="00FB2E8B" w:rsidRDefault="00FB2E8B" w:rsidP="00E6170D">
                                  <w:pPr>
                                    <w:spacing w:line="160" w:lineRule="exact"/>
                                    <w:rPr>
                                      <w:rFonts w:cs="Miriam"/>
                                      <w:sz w:val="18"/>
                                      <w:szCs w:val="18"/>
                                      <w:rtl/>
                                    </w:rPr>
                                  </w:pPr>
                                  <w:r>
                                    <w:rPr>
                                      <w:rFonts w:cs="Miriam"/>
                                      <w:sz w:val="18"/>
                                      <w:szCs w:val="18"/>
                                      <w:rtl/>
                                    </w:rPr>
                                    <w:t>(תיקון מס' 37) תשס"ח-2008</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C1B89F" id="Text Box 18" o:spid="_x0000_s1033" type="#_x0000_t202" style="position:absolute;left:0;text-align:left;margin-left:470.25pt;margin-top:7.1pt;width:1in;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" filled="f" stroked="f">
                      <v:textbox inset="1mm,0,1mm,0">
                        <w:txbxContent>
                          <w:p w14:paraId="3796B454" w14:textId="77777777" w:rsidR="00FB2E8B" w:rsidRDefault="00FB2E8B" w:rsidP="00E6170D">
                            <w:pPr>
                              <w:spacing w:line="160" w:lineRule="exact"/>
                              <w:rPr>
                                <w:rFonts w:cs="Miriam"/>
                                <w:sz w:val="18"/>
                                <w:szCs w:val="18"/>
                                <w:rtl/>
                              </w:rPr>
                            </w:pPr>
                            <w:r>
                              <w:rPr>
                                <w:rFonts w:cs="Miriam"/>
                                <w:sz w:val="18"/>
                                <w:szCs w:val="18"/>
                                <w:rtl/>
                              </w:rPr>
                              <w:t>(תיקון מס' 37) תשס"ח-2008</w:t>
                            </w:r>
                          </w:p>
                        </w:txbxContent>
                      </v:textbox>
                    </v:shape>
                  </w:pict>
                </mc:Fallback>
              </mc:AlternateContent>
            </w:r>
          </w:p>
        </w:tc>
        <w:tc>
          <w:tcPr>
            <w:tcW w:w="4806" w:type="dxa"/>
          </w:tcPr>
          <w:p w14:paraId="5B8CF2C1" w14:textId="77777777" w:rsidR="00F26A8E" w:rsidRDefault="00F26A8E" w:rsidP="00E6170D">
            <w:pPr>
              <w:bidi w:val="0"/>
              <w:rPr>
                <w:rStyle w:val="default"/>
                <w:rFonts w:asciiTheme="minorBidi" w:hAnsiTheme="minorBidi" w:cstheme="minorBidi"/>
                <w:sz w:val="22"/>
                <w:szCs w:val="22"/>
              </w:rPr>
            </w:pPr>
            <w:r>
              <w:rPr>
                <w:rStyle w:val="default"/>
                <w:rFonts w:asciiTheme="minorBidi" w:hAnsiTheme="minorBidi" w:cstheme="minorBidi"/>
                <w:sz w:val="22"/>
                <w:szCs w:val="22"/>
              </w:rPr>
              <w:t>(a) The Minister is charged with implementing this Law; and he may, upon authorization of the Science Committee, enact regulations for the implementation thereof. He may also as above and with the consent of the Minister of Justice, enact regulations in the matter of maximal rates of conducting genetic tests for family relationship, in accordance with Chapter e1.</w:t>
            </w:r>
          </w:p>
          <w:p w14:paraId="4949B8F2" w14:textId="77777777" w:rsidR="00F26A8E" w:rsidRDefault="00F26A8E" w:rsidP="00E6170D">
            <w:pPr>
              <w:bidi w:val="0"/>
              <w:rPr>
                <w:rStyle w:val="default"/>
                <w:rFonts w:asciiTheme="minorBidi" w:hAnsiTheme="minorBidi" w:cstheme="minorBidi"/>
                <w:sz w:val="22"/>
                <w:szCs w:val="22"/>
              </w:rPr>
            </w:pPr>
            <w:r>
              <w:rPr>
                <w:rStyle w:val="default"/>
                <w:rFonts w:asciiTheme="minorBidi" w:hAnsiTheme="minorBidi" w:cstheme="minorBidi"/>
                <w:sz w:val="22"/>
                <w:szCs w:val="22"/>
              </w:rPr>
              <w:t>(b)  Initial regulations in accordance with this Law will be submitted to the Committee, within nine months of the publication thereof.</w:t>
            </w:r>
          </w:p>
          <w:p w14:paraId="2C48E5CB" w14:textId="1C191B6B" w:rsidR="00F26A8E" w:rsidRPr="0008723D" w:rsidRDefault="00F26A8E" w:rsidP="00E6170D">
            <w:pPr>
              <w:bidi w:val="0"/>
              <w:jc w:val="both"/>
              <w:rPr>
                <w:rFonts w:asciiTheme="minorBidi" w:hAnsiTheme="minorBidi" w:cstheme="minorBidi"/>
                <w:sz w:val="22"/>
                <w:szCs w:val="22"/>
              </w:rPr>
            </w:pPr>
            <w:r>
              <w:rPr>
                <w:rStyle w:val="default"/>
                <w:rFonts w:asciiTheme="minorBidi" w:hAnsiTheme="minorBidi" w:cstheme="minorBidi"/>
                <w:sz w:val="22"/>
                <w:szCs w:val="22"/>
              </w:rPr>
              <w:t xml:space="preserve">(c)  The Minister of Justice, upon consultation with the Minister, and the authorization of the Science Committee, may establish provisions with respect to the method of documenting the procedure of a genetic test of family relationships, </w:t>
            </w:r>
            <w:r w:rsidRPr="00CC24C2">
              <w:rPr>
                <w:rStyle w:val="default"/>
                <w:rFonts w:asciiTheme="minorBidi" w:hAnsiTheme="minorBidi" w:cstheme="minorBidi"/>
                <w:sz w:val="22"/>
                <w:szCs w:val="22"/>
              </w:rPr>
              <w:t>saving</w:t>
            </w:r>
            <w:r>
              <w:rPr>
                <w:rStyle w:val="default"/>
                <w:rFonts w:asciiTheme="minorBidi" w:hAnsiTheme="minorBidi" w:cstheme="minorBidi"/>
                <w:sz w:val="22"/>
                <w:szCs w:val="22"/>
              </w:rPr>
              <w:t xml:space="preserve"> the results of such tests and their transfer to the Family Affairs Court or the Rabbinical Court, in accordance with the provision of Chapter E1. </w:t>
            </w:r>
          </w:p>
        </w:tc>
      </w:tr>
      <w:tr w:rsidR="00F26A8E" w:rsidRPr="0008723D" w14:paraId="6115F7DD" w14:textId="77777777" w:rsidTr="00E6170D">
        <w:tc>
          <w:tcPr>
            <w:tcW w:w="0" w:type="auto"/>
          </w:tcPr>
          <w:p w14:paraId="57F5E3B2"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33</w:t>
            </w:r>
          </w:p>
        </w:tc>
        <w:tc>
          <w:tcPr>
            <w:tcW w:w="0" w:type="auto"/>
          </w:tcPr>
          <w:p w14:paraId="0F2D152F" w14:textId="77777777" w:rsidR="00F26A8E" w:rsidRPr="0008723D" w:rsidRDefault="00F26A8E" w:rsidP="00E6170D">
            <w:pPr>
              <w:pStyle w:val="P00"/>
              <w:bidi w:val="0"/>
              <w:spacing w:before="72"/>
              <w:ind w:left="0"/>
              <w:jc w:val="left"/>
              <w:rPr>
                <w:rStyle w:val="default"/>
                <w:rFonts w:asciiTheme="minorBidi" w:hAnsiTheme="minorBidi" w:cstheme="minorBidi"/>
                <w:noProof w:val="0"/>
                <w:vanish/>
                <w:color w:val="FF0000"/>
                <w:sz w:val="22"/>
                <w:szCs w:val="22"/>
                <w:shd w:val="clear" w:color="auto" w:fill="FFFF99"/>
                <w:rtl/>
              </w:rPr>
            </w:pPr>
            <w:bookmarkStart w:id="19" w:name="Rov120"/>
            <w:r w:rsidRPr="0008723D">
              <w:rPr>
                <w:rStyle w:val="default"/>
                <w:rFonts w:asciiTheme="minorBidi" w:hAnsiTheme="minorBidi" w:cstheme="minorBidi"/>
                <w:noProof w:val="0"/>
                <w:sz w:val="22"/>
                <w:szCs w:val="22"/>
              </w:rPr>
              <w:t>The Employee Notification (Working Conditions) Law, 5762-2002 (Expired)</w:t>
            </w:r>
            <w:r w:rsidRPr="0008723D">
              <w:rPr>
                <w:rStyle w:val="default"/>
                <w:rFonts w:asciiTheme="minorBidi" w:hAnsiTheme="minorBidi" w:cstheme="minorBidi"/>
                <w:noProof w:val="0"/>
                <w:vanish/>
                <w:color w:val="FF0000"/>
                <w:sz w:val="22"/>
                <w:szCs w:val="22"/>
                <w:shd w:val="clear" w:color="auto" w:fill="FFFF99"/>
                <w:rtl/>
              </w:rPr>
              <w:t>מיום 21.6.2002</w:t>
            </w:r>
          </w:p>
          <w:p w14:paraId="4F9266AB" w14:textId="77777777" w:rsidR="00F26A8E" w:rsidRPr="0008723D" w:rsidRDefault="00F26A8E" w:rsidP="00E6170D">
            <w:pPr>
              <w:pStyle w:val="P00"/>
              <w:spacing w:before="0"/>
              <w:ind w:left="0"/>
              <w:rPr>
                <w:rStyle w:val="default"/>
                <w:rFonts w:asciiTheme="minorBidi" w:hAnsiTheme="minorBidi" w:cstheme="minorBidi"/>
                <w:b/>
                <w:bCs/>
                <w:noProof w:val="0"/>
                <w:vanish/>
                <w:sz w:val="22"/>
                <w:szCs w:val="22"/>
                <w:shd w:val="clear" w:color="auto" w:fill="FFFF99"/>
                <w:rtl/>
              </w:rPr>
            </w:pPr>
            <w:r w:rsidRPr="0008723D">
              <w:rPr>
                <w:rStyle w:val="default"/>
                <w:rFonts w:asciiTheme="minorBidi" w:hAnsiTheme="minorBidi" w:cstheme="minorBidi"/>
                <w:noProof w:val="0"/>
                <w:vanish/>
                <w:sz w:val="22"/>
                <w:szCs w:val="22"/>
                <w:shd w:val="clear" w:color="auto" w:fill="FFFF99"/>
                <w:rtl/>
              </w:rPr>
              <w:t xml:space="preserve">תיקון מס' 34 </w:t>
            </w:r>
          </w:p>
          <w:p w14:paraId="3E79899C" w14:textId="77777777" w:rsidR="00F26A8E" w:rsidRPr="0008723D" w:rsidRDefault="00D478BA" w:rsidP="00E6170D">
            <w:pPr>
              <w:pStyle w:val="P00"/>
              <w:spacing w:before="0"/>
              <w:ind w:left="0"/>
              <w:rPr>
                <w:rStyle w:val="default"/>
                <w:rFonts w:asciiTheme="minorBidi" w:hAnsiTheme="minorBidi" w:cstheme="minorBidi"/>
                <w:noProof w:val="0"/>
                <w:vanish/>
                <w:sz w:val="22"/>
                <w:szCs w:val="22"/>
                <w:shd w:val="clear" w:color="auto" w:fill="FFFF99"/>
                <w:rtl/>
              </w:rPr>
            </w:pPr>
            <w:hyperlink r:id="rId8" w:history="1">
              <w:r w:rsidR="00F26A8E" w:rsidRPr="0008723D">
                <w:rPr>
                  <w:rStyle w:val="Hyperlink"/>
                  <w:rFonts w:asciiTheme="minorBidi" w:hAnsiTheme="minorBidi" w:cstheme="minorBidi"/>
                  <w:noProof w:val="0"/>
                  <w:vanish/>
                  <w:sz w:val="22"/>
                  <w:szCs w:val="22"/>
                  <w:shd w:val="clear" w:color="auto" w:fill="FFFF99"/>
                  <w:rtl/>
                </w:rPr>
                <w:t>ס"ח תשס"ב מס' 1837</w:t>
              </w:r>
            </w:hyperlink>
            <w:r w:rsidR="00F26A8E" w:rsidRPr="0008723D">
              <w:rPr>
                <w:rStyle w:val="default"/>
                <w:rFonts w:asciiTheme="minorBidi" w:hAnsiTheme="minorBidi" w:cstheme="minorBidi"/>
                <w:noProof w:val="0"/>
                <w:vanish/>
                <w:sz w:val="22"/>
                <w:szCs w:val="22"/>
                <w:shd w:val="clear" w:color="auto" w:fill="FFFF99"/>
                <w:rtl/>
              </w:rPr>
              <w:t xml:space="preserve"> מיום 21.3.2002 עמ' 212 </w:t>
            </w:r>
            <w:r w:rsidR="00F26A8E" w:rsidRPr="0008723D">
              <w:rPr>
                <w:rFonts w:asciiTheme="minorBidi" w:hAnsiTheme="minorBidi" w:cstheme="minorBidi"/>
                <w:noProof w:val="0"/>
                <w:vanish/>
                <w:sz w:val="22"/>
                <w:szCs w:val="22"/>
                <w:shd w:val="clear" w:color="auto" w:fill="FFFF99"/>
                <w:rtl/>
              </w:rPr>
              <w:t>(</w:t>
            </w:r>
            <w:hyperlink r:id="rId9" w:history="1">
              <w:r w:rsidR="00F26A8E" w:rsidRPr="0008723D">
                <w:rPr>
                  <w:rStyle w:val="Hyperlink"/>
                  <w:rFonts w:asciiTheme="minorBidi" w:hAnsiTheme="minorBidi" w:cstheme="minorBidi"/>
                  <w:noProof w:val="0"/>
                  <w:vanish/>
                  <w:sz w:val="22"/>
                  <w:szCs w:val="22"/>
                  <w:shd w:val="clear" w:color="auto" w:fill="FFFF99"/>
                  <w:rtl/>
                </w:rPr>
                <w:t>ה"ח 2959</w:t>
              </w:r>
            </w:hyperlink>
            <w:r w:rsidR="00F26A8E" w:rsidRPr="0008723D">
              <w:rPr>
                <w:rFonts w:asciiTheme="minorBidi" w:hAnsiTheme="minorBidi" w:cstheme="minorBidi"/>
                <w:noProof w:val="0"/>
                <w:vanish/>
                <w:sz w:val="22"/>
                <w:szCs w:val="22"/>
                <w:shd w:val="clear" w:color="auto" w:fill="FFFF99"/>
                <w:rtl/>
              </w:rPr>
              <w:t>)</w:t>
            </w:r>
          </w:p>
          <w:p w14:paraId="57A0F731" w14:textId="77777777" w:rsidR="00F26A8E" w:rsidRPr="0008723D" w:rsidRDefault="00F26A8E" w:rsidP="00E6170D">
            <w:pPr>
              <w:pStyle w:val="P00"/>
              <w:spacing w:before="0"/>
              <w:ind w:left="0"/>
              <w:rPr>
                <w:rFonts w:asciiTheme="minorBidi" w:hAnsiTheme="minorBidi" w:cstheme="minorBidi"/>
                <w:noProof w:val="0"/>
                <w:sz w:val="22"/>
                <w:szCs w:val="22"/>
              </w:rPr>
            </w:pPr>
            <w:r w:rsidRPr="0008723D">
              <w:rPr>
                <w:rStyle w:val="default"/>
                <w:rFonts w:asciiTheme="minorBidi" w:hAnsiTheme="minorBidi" w:cstheme="minorBidi"/>
                <w:noProof w:val="0"/>
                <w:vanish/>
                <w:sz w:val="22"/>
                <w:szCs w:val="22"/>
                <w:shd w:val="clear" w:color="auto" w:fill="FFFF99"/>
                <w:rtl/>
              </w:rPr>
              <w:t xml:space="preserve">הוספת פרט </w:t>
            </w:r>
            <w:bookmarkEnd w:id="19"/>
            <w:r w:rsidRPr="0008723D">
              <w:rPr>
                <w:rFonts w:asciiTheme="minorBidi" w:hAnsiTheme="minorBidi" w:cstheme="minorBidi"/>
                <w:sz w:val="22"/>
                <w:szCs w:val="22"/>
                <w:lang w:eastAsia="en-US"/>
              </w:rPr>
              <mc:AlternateContent>
                <mc:Choice Requires="wps">
                  <w:drawing>
                    <wp:anchor distT="0" distB="0" distL="114300" distR="114300" simplePos="0" relativeHeight="251662848" behindDoc="0" locked="1" layoutInCell="1" allowOverlap="1" wp14:anchorId="6644600E" wp14:editId="6825F2C4">
                      <wp:simplePos x="0" y="0"/>
                      <wp:positionH relativeFrom="column">
                        <wp:posOffset>5972175</wp:posOffset>
                      </wp:positionH>
                      <wp:positionV relativeFrom="paragraph">
                        <wp:posOffset>89535</wp:posOffset>
                      </wp:positionV>
                      <wp:extent cx="914400" cy="213360"/>
                      <wp:effectExtent l="0" t="0" r="0" b="1524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971F95" w14:textId="77777777" w:rsidR="00FB2E8B" w:rsidRDefault="00FB2E8B" w:rsidP="00E6170D">
                                  <w:pPr>
                                    <w:spacing w:line="160" w:lineRule="exact"/>
                                    <w:rPr>
                                      <w:rFonts w:cs="Miriam"/>
                                      <w:sz w:val="18"/>
                                      <w:szCs w:val="18"/>
                                      <w:rtl/>
                                    </w:rPr>
                                  </w:pPr>
                                  <w:r>
                                    <w:rPr>
                                      <w:rFonts w:cs="Miriam"/>
                                      <w:sz w:val="18"/>
                                      <w:szCs w:val="18"/>
                                      <w:rtl/>
                                    </w:rPr>
                                    <w:t>הוראת שעה תשס"ג-2003</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644600E" id="Text Box 19" o:spid="_x0000_s1034" type="#_x0000_t202" style="position:absolute;left:0;text-align:left;margin-left:470.25pt;margin-top:7.05pt;width:1in;height:1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" filled="f" stroked="f">
                      <v:textbox inset="1mm,0,1mm,0">
                        <w:txbxContent>
                          <w:p w14:paraId="6D971F95" w14:textId="77777777" w:rsidR="00FB2E8B" w:rsidRDefault="00FB2E8B" w:rsidP="00E6170D">
                            <w:pPr>
                              <w:spacing w:line="160" w:lineRule="exact"/>
                              <w:rPr>
                                <w:rFonts w:cs="Miriam"/>
                                <w:sz w:val="18"/>
                                <w:szCs w:val="18"/>
                                <w:rtl/>
                              </w:rPr>
                            </w:pPr>
                            <w:r>
                              <w:rPr>
                                <w:rFonts w:cs="Miriam"/>
                                <w:sz w:val="18"/>
                                <w:szCs w:val="18"/>
                                <w:rtl/>
                              </w:rPr>
                              <w:t>הוראת שעה תשס"ג-2003</w:t>
                            </w:r>
                          </w:p>
                        </w:txbxContent>
                      </v:textbox>
                      <w10:anchorlock/>
                    </v:shape>
                  </w:pict>
                </mc:Fallback>
              </mc:AlternateContent>
            </w:r>
          </w:p>
        </w:tc>
        <w:tc>
          <w:tcPr>
            <w:tcW w:w="4806" w:type="dxa"/>
          </w:tcPr>
          <w:p w14:paraId="5538049E" w14:textId="77777777" w:rsidR="00F26A8E" w:rsidRPr="0008723D" w:rsidRDefault="00F26A8E" w:rsidP="00E6170D">
            <w:pPr>
              <w:bidi w:val="0"/>
              <w:jc w:val="both"/>
              <w:rPr>
                <w:rFonts w:asciiTheme="minorBidi" w:hAnsiTheme="minorBidi" w:cstheme="minorBidi"/>
                <w:sz w:val="22"/>
                <w:szCs w:val="22"/>
              </w:rPr>
            </w:pPr>
            <w:r w:rsidRPr="0008723D">
              <w:rPr>
                <w:rStyle w:val="default"/>
                <w:rFonts w:asciiTheme="minorBidi" w:hAnsiTheme="minorBidi" w:cstheme="minorBidi"/>
                <w:sz w:val="22"/>
                <w:szCs w:val="22"/>
              </w:rPr>
              <w:t xml:space="preserve">The Minister </w:t>
            </w:r>
            <w:r>
              <w:rPr>
                <w:rStyle w:val="default"/>
                <w:rFonts w:asciiTheme="minorBidi" w:hAnsiTheme="minorBidi" w:cstheme="minorBidi"/>
                <w:sz w:val="22"/>
                <w:szCs w:val="22"/>
              </w:rPr>
              <w:t>of Labor and Welfare is charged with implementing</w:t>
            </w:r>
            <w:r w:rsidRPr="0008723D">
              <w:rPr>
                <w:rStyle w:val="default"/>
                <w:rFonts w:asciiTheme="minorBidi" w:hAnsiTheme="minorBidi" w:cstheme="minorBidi"/>
                <w:sz w:val="22"/>
                <w:szCs w:val="22"/>
              </w:rPr>
              <w:t xml:space="preserve"> </w:t>
            </w:r>
            <w:r>
              <w:rPr>
                <w:rStyle w:val="default"/>
                <w:rFonts w:asciiTheme="minorBidi" w:hAnsiTheme="minorBidi" w:cstheme="minorBidi"/>
                <w:sz w:val="22"/>
                <w:szCs w:val="22"/>
              </w:rPr>
              <w:t>this Law</w:t>
            </w:r>
            <w:r w:rsidRPr="0008723D">
              <w:rPr>
                <w:rStyle w:val="default"/>
                <w:rFonts w:asciiTheme="minorBidi" w:hAnsiTheme="minorBidi" w:cstheme="minorBidi"/>
                <w:sz w:val="22"/>
                <w:szCs w:val="22"/>
              </w:rPr>
              <w:t xml:space="preserve"> and he may enact regulations in all matters relate</w:t>
            </w:r>
            <w:r>
              <w:rPr>
                <w:rStyle w:val="default"/>
                <w:rFonts w:asciiTheme="minorBidi" w:hAnsiTheme="minorBidi" w:cstheme="minorBidi"/>
                <w:sz w:val="22"/>
                <w:szCs w:val="22"/>
              </w:rPr>
              <w:t>d to the implementation thereof, including the format of a notification in accordance with Articles 2 and 3 and the manner of its delivery.</w:t>
            </w:r>
          </w:p>
        </w:tc>
      </w:tr>
      <w:tr w:rsidR="00F26A8E" w:rsidRPr="0008723D" w14:paraId="03255A42" w14:textId="77777777" w:rsidTr="00E6170D">
        <w:tc>
          <w:tcPr>
            <w:tcW w:w="0" w:type="auto"/>
          </w:tcPr>
          <w:p w14:paraId="22D2CAA7"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34</w:t>
            </w:r>
          </w:p>
        </w:tc>
        <w:tc>
          <w:tcPr>
            <w:tcW w:w="0" w:type="auto"/>
          </w:tcPr>
          <w:p w14:paraId="0BB53BB1" w14:textId="77777777" w:rsidR="00F26A8E" w:rsidRPr="0008723D" w:rsidRDefault="00F26A8E" w:rsidP="00E6170D">
            <w:pPr>
              <w:pStyle w:val="P00"/>
              <w:bidi w:val="0"/>
              <w:spacing w:before="72"/>
              <w:ind w:left="0"/>
              <w:jc w:val="left"/>
              <w:rPr>
                <w:rStyle w:val="default"/>
                <w:rFonts w:asciiTheme="minorBidi" w:hAnsiTheme="minorBidi" w:cstheme="minorBidi"/>
                <w:noProof w:val="0"/>
                <w:sz w:val="22"/>
                <w:szCs w:val="22"/>
              </w:rPr>
            </w:pPr>
            <w:r w:rsidRPr="0008723D">
              <w:rPr>
                <w:rStyle w:val="default"/>
                <w:rFonts w:asciiTheme="minorBidi" w:hAnsiTheme="minorBidi" w:cstheme="minorBidi"/>
                <w:noProof w:val="0"/>
                <w:sz w:val="22"/>
                <w:szCs w:val="22"/>
              </w:rPr>
              <w:t>The Employee Protection during Emergency Law, 5767-2006</w:t>
            </w:r>
          </w:p>
          <w:p w14:paraId="42BFB2AB" w14:textId="77777777" w:rsidR="00F26A8E" w:rsidRPr="0008723D" w:rsidRDefault="00F26A8E" w:rsidP="00E6170D">
            <w:pPr>
              <w:pStyle w:val="P00"/>
              <w:spacing w:before="72"/>
              <w:ind w:left="0"/>
              <w:rPr>
                <w:rFonts w:asciiTheme="minorBidi" w:hAnsiTheme="minorBidi" w:cstheme="minorBidi"/>
                <w:noProof w:val="0"/>
                <w:sz w:val="22"/>
                <w:szCs w:val="22"/>
              </w:rPr>
            </w:pPr>
            <w:r w:rsidRPr="0008723D">
              <w:rPr>
                <w:rFonts w:asciiTheme="minorBidi" w:hAnsiTheme="minorBidi" w:cstheme="minorBidi"/>
                <w:sz w:val="22"/>
                <w:szCs w:val="22"/>
                <w:lang w:eastAsia="en-US"/>
              </w:rPr>
              <mc:AlternateContent>
                <mc:Choice Requires="wps">
                  <w:drawing>
                    <wp:anchor distT="0" distB="0" distL="114300" distR="114300" simplePos="0" relativeHeight="251663872" behindDoc="0" locked="1" layoutInCell="1" allowOverlap="1" wp14:anchorId="12DF48CF" wp14:editId="1AF8ED7E">
                      <wp:simplePos x="0" y="0"/>
                      <wp:positionH relativeFrom="column">
                        <wp:posOffset>5972175</wp:posOffset>
                      </wp:positionH>
                      <wp:positionV relativeFrom="paragraph">
                        <wp:posOffset>90170</wp:posOffset>
                      </wp:positionV>
                      <wp:extent cx="914400" cy="213360"/>
                      <wp:effectExtent l="0" t="0" r="0" b="1524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1CDEA1" w14:textId="77777777" w:rsidR="00FB2E8B" w:rsidRDefault="00FB2E8B" w:rsidP="00E6170D">
                                  <w:pPr>
                                    <w:spacing w:line="160" w:lineRule="exact"/>
                                    <w:rPr>
                                      <w:rFonts w:cs="Miriam"/>
                                      <w:noProof/>
                                      <w:sz w:val="18"/>
                                      <w:szCs w:val="18"/>
                                      <w:rtl/>
                                    </w:rPr>
                                  </w:pPr>
                                  <w:r>
                                    <w:rPr>
                                      <w:rFonts w:cs="Miriam"/>
                                      <w:sz w:val="18"/>
                                      <w:szCs w:val="18"/>
                                      <w:rtl/>
                                    </w:rPr>
                                    <w:t>(תיקון מס' 35) תשס"ו-2006</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DF48CF" id="Text Box 20" o:spid="_x0000_s1035" type="#_x0000_t202" style="position:absolute;left:0;text-align:left;margin-left:470.25pt;margin-top:7.1pt;width:1in;height:1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" filled="f" stroked="f">
                      <v:textbox inset="1mm,0,1mm,0">
                        <w:txbxContent>
                          <w:p w14:paraId="721CDEA1" w14:textId="77777777" w:rsidR="00FB2E8B" w:rsidRDefault="00FB2E8B" w:rsidP="00E6170D">
                            <w:pPr>
                              <w:spacing w:line="160" w:lineRule="exact"/>
                              <w:rPr>
                                <w:rFonts w:cs="Miriam"/>
                                <w:noProof/>
                                <w:sz w:val="18"/>
                                <w:szCs w:val="18"/>
                                <w:rtl/>
                              </w:rPr>
                            </w:pPr>
                            <w:r>
                              <w:rPr>
                                <w:rFonts w:cs="Miriam"/>
                                <w:sz w:val="18"/>
                                <w:szCs w:val="18"/>
                                <w:rtl/>
                              </w:rPr>
                              <w:t>(תיקון מס' 35) תשס"ו-2006</w:t>
                            </w:r>
                          </w:p>
                        </w:txbxContent>
                      </v:textbox>
                      <w10:anchorlock/>
                    </v:shape>
                  </w:pict>
                </mc:Fallback>
              </mc:AlternateContent>
            </w:r>
          </w:p>
        </w:tc>
        <w:tc>
          <w:tcPr>
            <w:tcW w:w="4806" w:type="dxa"/>
          </w:tcPr>
          <w:p w14:paraId="4F361AE5" w14:textId="77777777" w:rsidR="00F26A8E" w:rsidRDefault="00F26A8E" w:rsidP="00E6170D">
            <w:pPr>
              <w:bidi w:val="0"/>
              <w:jc w:val="both"/>
              <w:rPr>
                <w:rStyle w:val="default"/>
                <w:rFonts w:asciiTheme="minorBidi" w:hAnsiTheme="minorBidi" w:cstheme="minorBidi"/>
                <w:sz w:val="22"/>
                <w:szCs w:val="22"/>
              </w:rPr>
            </w:pPr>
            <w:r>
              <w:rPr>
                <w:rStyle w:val="default"/>
                <w:rFonts w:asciiTheme="minorBidi" w:hAnsiTheme="minorBidi" w:cstheme="minorBidi"/>
                <w:sz w:val="22"/>
                <w:szCs w:val="22"/>
              </w:rPr>
              <w:t>The Minister of Industry, Commerce and Employment and the Finance Minister are charged the implementation of this Chapter; and they may, upon authorization of the joint Committee of the Knesset’s Finance Committee and the Knesset’s Labor, Welfare and Health Committee, enact regulations in all matters related to the implementation thereof (the chapter on paying the wages of employees in a restriction zone and the chapter on paying the wages of employees in a declared zone).</w:t>
            </w:r>
          </w:p>
          <w:p w14:paraId="69B295AF" w14:textId="77777777" w:rsidR="00F26A8E" w:rsidRPr="0008723D" w:rsidRDefault="00F26A8E" w:rsidP="00E6170D">
            <w:pPr>
              <w:bidi w:val="0"/>
              <w:jc w:val="both"/>
              <w:rPr>
                <w:rFonts w:asciiTheme="minorBidi" w:hAnsiTheme="minorBidi" w:cstheme="minorBidi"/>
                <w:sz w:val="22"/>
                <w:szCs w:val="22"/>
              </w:rPr>
            </w:pPr>
            <w:r>
              <w:rPr>
                <w:rStyle w:val="default"/>
                <w:rFonts w:asciiTheme="minorBidi" w:hAnsiTheme="minorBidi" w:cstheme="minorBidi"/>
                <w:sz w:val="22"/>
                <w:szCs w:val="22"/>
              </w:rPr>
              <w:t>The Minister of Industry, Commerce and Employment is charged with implementing this Chapter and he may enact regulations on all matters related to the implementation thereof (the Prohibition of Termination and Work Continuity Chapter).</w:t>
            </w:r>
          </w:p>
        </w:tc>
      </w:tr>
      <w:tr w:rsidR="00F26A8E" w:rsidRPr="0008723D" w14:paraId="33824B53" w14:textId="77777777" w:rsidTr="00E6170D">
        <w:tc>
          <w:tcPr>
            <w:tcW w:w="0" w:type="auto"/>
          </w:tcPr>
          <w:p w14:paraId="4B0436DF" w14:textId="77777777" w:rsidR="00F26A8E" w:rsidRPr="0008723D" w:rsidRDefault="00F26A8E" w:rsidP="00AE6028">
            <w:pPr>
              <w:bidi w:val="0"/>
              <w:jc w:val="center"/>
              <w:rPr>
                <w:rFonts w:asciiTheme="minorBidi" w:hAnsiTheme="minorBidi" w:cstheme="minorBidi"/>
                <w:sz w:val="22"/>
                <w:szCs w:val="22"/>
              </w:rPr>
            </w:pPr>
            <w:r w:rsidRPr="0008723D">
              <w:rPr>
                <w:rFonts w:asciiTheme="minorBidi" w:hAnsiTheme="minorBidi" w:cstheme="minorBidi"/>
                <w:sz w:val="22"/>
                <w:szCs w:val="22"/>
                <w:rtl/>
              </w:rPr>
              <w:t>35</w:t>
            </w:r>
          </w:p>
        </w:tc>
        <w:tc>
          <w:tcPr>
            <w:tcW w:w="0" w:type="auto"/>
          </w:tcPr>
          <w:p w14:paraId="7BB9D8E2" w14:textId="77777777" w:rsidR="00F26A8E" w:rsidRPr="0008723D" w:rsidRDefault="00F26A8E" w:rsidP="00E6170D">
            <w:pPr>
              <w:pStyle w:val="P00"/>
              <w:bidi w:val="0"/>
              <w:spacing w:before="72"/>
              <w:ind w:left="0"/>
              <w:jc w:val="left"/>
              <w:rPr>
                <w:rFonts w:asciiTheme="minorBidi" w:hAnsiTheme="minorBidi" w:cstheme="minorBidi"/>
                <w:noProof w:val="0"/>
                <w:sz w:val="22"/>
                <w:szCs w:val="22"/>
                <w:rtl/>
                <w:lang w:val="he-IL"/>
              </w:rPr>
            </w:pPr>
            <w:r w:rsidRPr="0008723D">
              <w:rPr>
                <w:rStyle w:val="default"/>
                <w:rFonts w:asciiTheme="minorBidi" w:hAnsiTheme="minorBidi" w:cstheme="minorBidi"/>
                <w:noProof w:val="0"/>
                <w:sz w:val="22"/>
                <w:szCs w:val="22"/>
              </w:rPr>
              <w:t xml:space="preserve">Article 5(a) of the Protection of Employees (Exposure of Offences of Unethical Conduct or Improper Administration) Law, 5757-1997 </w:t>
            </w:r>
          </w:p>
        </w:tc>
        <w:tc>
          <w:tcPr>
            <w:tcW w:w="4806" w:type="dxa"/>
          </w:tcPr>
          <w:p w14:paraId="23C25F13" w14:textId="77777777" w:rsidR="00F26A8E" w:rsidRPr="0008723D" w:rsidRDefault="00F26A8E" w:rsidP="00E6170D">
            <w:pPr>
              <w:bidi w:val="0"/>
              <w:jc w:val="both"/>
              <w:rPr>
                <w:rStyle w:val="default"/>
                <w:rFonts w:asciiTheme="minorBidi" w:hAnsiTheme="minorBidi" w:cstheme="minorBidi"/>
                <w:sz w:val="22"/>
                <w:szCs w:val="22"/>
              </w:rPr>
            </w:pPr>
            <w:r w:rsidRPr="0008723D">
              <w:rPr>
                <w:rStyle w:val="default"/>
                <w:rFonts w:asciiTheme="minorBidi" w:hAnsiTheme="minorBidi" w:cstheme="minorBidi"/>
                <w:sz w:val="22"/>
                <w:szCs w:val="22"/>
              </w:rPr>
              <w:t xml:space="preserve">The Minister </w:t>
            </w:r>
            <w:r>
              <w:rPr>
                <w:rStyle w:val="default"/>
                <w:rFonts w:asciiTheme="minorBidi" w:hAnsiTheme="minorBidi" w:cstheme="minorBidi"/>
                <w:sz w:val="22"/>
                <w:szCs w:val="22"/>
              </w:rPr>
              <w:t>of Labor and Welfare is charged with implementing</w:t>
            </w:r>
            <w:r w:rsidRPr="0008723D">
              <w:rPr>
                <w:rStyle w:val="default"/>
                <w:rFonts w:asciiTheme="minorBidi" w:hAnsiTheme="minorBidi" w:cstheme="minorBidi"/>
                <w:sz w:val="22"/>
                <w:szCs w:val="22"/>
              </w:rPr>
              <w:t xml:space="preserve"> </w:t>
            </w:r>
            <w:r>
              <w:rPr>
                <w:rStyle w:val="default"/>
                <w:rFonts w:asciiTheme="minorBidi" w:hAnsiTheme="minorBidi" w:cstheme="minorBidi"/>
                <w:sz w:val="22"/>
                <w:szCs w:val="22"/>
              </w:rPr>
              <w:t>this Law</w:t>
            </w:r>
            <w:r w:rsidRPr="0008723D">
              <w:rPr>
                <w:rStyle w:val="default"/>
                <w:rFonts w:asciiTheme="minorBidi" w:hAnsiTheme="minorBidi" w:cstheme="minorBidi"/>
                <w:sz w:val="22"/>
                <w:szCs w:val="22"/>
              </w:rPr>
              <w:t xml:space="preserve"> and he may enact regulations in all matters related to the implementation thereof.</w:t>
            </w:r>
          </w:p>
          <w:p w14:paraId="72C610E0" w14:textId="77777777" w:rsidR="00F26A8E" w:rsidRPr="0008723D" w:rsidRDefault="00F26A8E" w:rsidP="00E6170D">
            <w:pPr>
              <w:bidi w:val="0"/>
              <w:jc w:val="both"/>
              <w:rPr>
                <w:rFonts w:asciiTheme="minorBidi" w:hAnsiTheme="minorBidi" w:cstheme="minorBidi"/>
                <w:sz w:val="22"/>
                <w:szCs w:val="22"/>
              </w:rPr>
            </w:pPr>
          </w:p>
        </w:tc>
      </w:tr>
    </w:tbl>
    <w:p w14:paraId="289082D9" w14:textId="77777777" w:rsidR="00F26A8E" w:rsidRPr="0008723D" w:rsidRDefault="00F26A8E" w:rsidP="00E6170D">
      <w:pPr>
        <w:jc w:val="both"/>
        <w:rPr>
          <w:rFonts w:asciiTheme="minorBidi" w:hAnsiTheme="minorBidi" w:cstheme="minorBidi"/>
          <w:b/>
          <w:bCs/>
          <w:sz w:val="22"/>
          <w:szCs w:val="22"/>
          <w:u w:val="single"/>
          <w:rtl/>
        </w:rPr>
      </w:pPr>
    </w:p>
    <w:p w14:paraId="4AF8948D" w14:textId="77777777" w:rsidR="00F26A8E" w:rsidRPr="0008723D" w:rsidRDefault="00F26A8E" w:rsidP="00E6170D">
      <w:pPr>
        <w:rPr>
          <w:rFonts w:asciiTheme="minorBidi" w:hAnsiTheme="minorBidi" w:cstheme="minorBidi"/>
          <w:sz w:val="22"/>
          <w:szCs w:val="22"/>
        </w:rPr>
      </w:pPr>
    </w:p>
    <w:p w14:paraId="1A798326" w14:textId="77777777" w:rsidR="0023227E" w:rsidRPr="00F26A8E" w:rsidRDefault="0023227E" w:rsidP="00A93DB3">
      <w:pPr>
        <w:tabs>
          <w:tab w:val="num" w:pos="1175"/>
        </w:tabs>
        <w:ind w:left="360"/>
        <w:jc w:val="center"/>
        <w:rPr>
          <w:b/>
          <w:bCs/>
          <w:u w:val="single"/>
          <w:rtl/>
        </w:rPr>
      </w:pPr>
    </w:p>
    <w:sectPr w:rsidR="0023227E" w:rsidRPr="00F26A8E" w:rsidSect="00B72228">
      <w:headerReference w:type="default" r:id="rId10"/>
      <w:footerReference w:type="default" r:id="rId11"/>
      <w:type w:val="continuous"/>
      <w:pgSz w:w="11906" w:h="16838" w:code="9"/>
      <w:pgMar w:top="1440" w:right="1416" w:bottom="1440" w:left="1701"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F1188" w14:textId="77777777" w:rsidR="00FB2E8B" w:rsidRDefault="00FB2E8B">
      <w:r>
        <w:separator/>
      </w:r>
    </w:p>
  </w:endnote>
  <w:endnote w:type="continuationSeparator" w:id="0">
    <w:p w14:paraId="3AAF15F1" w14:textId="77777777" w:rsidR="00FB2E8B" w:rsidRDefault="00FB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Bernard MT Condensed">
    <w:panose1 w:val="02050806060905020404"/>
    <w:charset w:val="00"/>
    <w:family w:val="roman"/>
    <w:pitch w:val="variable"/>
    <w:sig w:usb0="00000003" w:usb1="00000000" w:usb2="00000000" w:usb3="00000000" w:csb0="00000001" w:csb1="00000000"/>
  </w:font>
  <w:font w:name="Miriam">
    <w:altName w:val="Malgun Gothic Semilight"/>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F2BC8" w14:textId="77777777" w:rsidR="00FB2E8B" w:rsidRDefault="00FB2E8B">
    <w:pPr>
      <w:pStyle w:val="a9"/>
      <w:rPr>
        <w:rtl/>
      </w:rPr>
    </w:pPr>
  </w:p>
  <w:p w14:paraId="6DCF8D25" w14:textId="77777777" w:rsidR="00FB2E8B" w:rsidRDefault="00FB2E8B">
    <w:pPr>
      <w:pStyle w:val="a9"/>
      <w:jc w:val="right"/>
      <w:rPr>
        <w:sz w:val="16"/>
        <w:szCs w:val="12"/>
        <w:rtl/>
      </w:rPr>
    </w:pPr>
  </w:p>
  <w:tbl>
    <w:tblPr>
      <w:bidiVisual/>
      <w:tblW w:w="9214"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214"/>
    </w:tblGrid>
    <w:tr w:rsidR="00FB2E8B" w14:paraId="5434667C" w14:textId="77777777" w:rsidTr="00E923A0">
      <w:trPr>
        <w:trHeight w:val="219"/>
      </w:trPr>
      <w:tc>
        <w:tcPr>
          <w:tcW w:w="9214" w:type="dxa"/>
        </w:tcPr>
        <w:p w14:paraId="4E66AE2A" w14:textId="77777777" w:rsidR="00FB2E8B" w:rsidRPr="00816746" w:rsidRDefault="00FB2E8B" w:rsidP="00816746">
          <w:pPr>
            <w:pStyle w:val="a9"/>
            <w:bidi w:val="0"/>
            <w:rPr>
              <w:rFonts w:asciiTheme="minorBidi" w:hAnsiTheme="minorBidi" w:cstheme="minorBidi"/>
            </w:rPr>
          </w:pPr>
          <w:r w:rsidRPr="00816746">
            <w:rPr>
              <w:rFonts w:asciiTheme="minorBidi" w:hAnsiTheme="minorBidi" w:cstheme="minorBidi"/>
            </w:rPr>
            <w:t xml:space="preserve">This procedure is valid and controlled only in its computerized version that appears on the Technion site </w:t>
          </w:r>
          <w:r w:rsidRPr="00816746">
            <w:rPr>
              <w:rFonts w:asciiTheme="minorBidi" w:hAnsiTheme="minorBidi" w:cstheme="minorBidi"/>
              <w:sz w:val="18"/>
              <w:szCs w:val="18"/>
            </w:rPr>
            <w:t>site -- &gt; Organization and Methods Division -- &gt; Technion Procedures</w:t>
          </w:r>
        </w:p>
      </w:tc>
    </w:tr>
  </w:tbl>
  <w:p w14:paraId="794C8C18" w14:textId="77777777" w:rsidR="00FB2E8B" w:rsidRPr="001D6DEA" w:rsidRDefault="00FB2E8B" w:rsidP="00816746">
    <w:pPr>
      <w:pStyle w:val="a9"/>
      <w:tabs>
        <w:tab w:val="right" w:pos="11624"/>
      </w:tabs>
      <w:ind w:left="-1134" w:right="-1141"/>
      <w:rPr>
        <w:sz w:val="18"/>
        <w:szCs w:val="18"/>
      </w:rPr>
    </w:pPr>
    <w:r>
      <w:rPr>
        <w:rFonts w:ascii="Georgia" w:hAnsi="Georgia"/>
        <w:sz w:val="18"/>
        <w:szCs w:val="18"/>
      </w:rPr>
      <w:t xml:space="preserve"> </w:t>
    </w:r>
  </w:p>
  <w:p w14:paraId="08A767E3" w14:textId="77777777" w:rsidR="00FB2E8B" w:rsidRPr="00816746" w:rsidRDefault="00FB2E8B">
    <w:pPr>
      <w:pStyle w:val="a9"/>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4D0A7" w14:textId="77777777" w:rsidR="00FB2E8B" w:rsidRDefault="00FB2E8B" w:rsidP="00AE6028">
      <w:pPr>
        <w:bidi w:val="0"/>
      </w:pPr>
      <w:r>
        <w:separator/>
      </w:r>
    </w:p>
  </w:footnote>
  <w:footnote w:type="continuationSeparator" w:id="0">
    <w:p w14:paraId="0971995B" w14:textId="77777777" w:rsidR="00FB2E8B" w:rsidRDefault="00FB2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11"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134"/>
      <w:gridCol w:w="4799"/>
      <w:gridCol w:w="3178"/>
    </w:tblGrid>
    <w:tr w:rsidR="00FB2E8B" w14:paraId="34772782" w14:textId="77777777" w:rsidTr="001D14FC">
      <w:trPr>
        <w:cantSplit/>
        <w:trHeight w:val="737"/>
      </w:trPr>
      <w:tc>
        <w:tcPr>
          <w:tcW w:w="1134" w:type="dxa"/>
          <w:tcBorders>
            <w:top w:val="single" w:sz="12" w:space="0" w:color="auto"/>
            <w:left w:val="single" w:sz="12" w:space="0" w:color="auto"/>
            <w:bottom w:val="single" w:sz="6" w:space="0" w:color="auto"/>
            <w:right w:val="single" w:sz="6" w:space="0" w:color="auto"/>
          </w:tcBorders>
          <w:vAlign w:val="center"/>
          <w:hideMark/>
        </w:tcPr>
        <w:p w14:paraId="5E6EF333" w14:textId="77777777" w:rsidR="00FB2E8B" w:rsidRDefault="00D478BA" w:rsidP="00187991">
          <w:pPr>
            <w:jc w:val="center"/>
            <w:rPr>
              <w:noProof/>
            </w:rPr>
          </w:pPr>
          <w:r>
            <w:object w:dxaOrig="1440" w:dyaOrig="1440" w14:anchorId="73B6C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5.05pt;margin-top:-28pt;width:30.5pt;height:34.8pt;z-index:251659264;mso-position-horizontal-relative:page" filled="t" fillcolor="black">
                <v:imagedata r:id="rId1" o:title="" grayscale="t" bilevel="t"/>
                <w10:wrap type="topAndBottom" anchorx="page"/>
              </v:shape>
              <o:OLEObject Type="Embed" ProgID="MSPhotoEd.3" ShapeID="_x0000_s2052" DrawAspect="Content" ObjectID="_1582962450" r:id="rId2"/>
            </w:object>
          </w:r>
        </w:p>
      </w:tc>
      <w:tc>
        <w:tcPr>
          <w:tcW w:w="4799" w:type="dxa"/>
          <w:tcBorders>
            <w:top w:val="single" w:sz="12" w:space="0" w:color="auto"/>
            <w:left w:val="single" w:sz="6" w:space="0" w:color="auto"/>
            <w:bottom w:val="single" w:sz="6" w:space="0" w:color="auto"/>
            <w:right w:val="single" w:sz="6" w:space="0" w:color="auto"/>
          </w:tcBorders>
          <w:vAlign w:val="center"/>
        </w:tcPr>
        <w:p w14:paraId="6174D1A7" w14:textId="77777777" w:rsidR="00FB2E8B" w:rsidRPr="001D14FC" w:rsidRDefault="00FB2E8B" w:rsidP="001D14FC">
          <w:pPr>
            <w:pStyle w:val="a7"/>
            <w:bidi w:val="0"/>
            <w:jc w:val="center"/>
            <w:rPr>
              <w:rFonts w:asciiTheme="minorBidi" w:hAnsiTheme="minorBidi" w:cstheme="minorBidi"/>
              <w:b/>
              <w:bCs/>
              <w:sz w:val="22"/>
              <w:szCs w:val="22"/>
            </w:rPr>
          </w:pPr>
          <w:r w:rsidRPr="001D14FC">
            <w:rPr>
              <w:rFonts w:asciiTheme="minorBidi" w:hAnsiTheme="minorBidi" w:cstheme="minorBidi"/>
              <w:b/>
              <w:bCs/>
              <w:sz w:val="22"/>
              <w:szCs w:val="22"/>
            </w:rPr>
            <w:t>The Technion - Israel Institute of Technology</w:t>
          </w:r>
        </w:p>
        <w:p w14:paraId="599BE39C" w14:textId="77777777" w:rsidR="00FB2E8B" w:rsidRDefault="00FB2E8B" w:rsidP="009A19B9">
          <w:pPr>
            <w:bidi w:val="0"/>
            <w:jc w:val="center"/>
            <w:rPr>
              <w:b/>
              <w:bCs/>
              <w:sz w:val="28"/>
              <w:szCs w:val="28"/>
            </w:rPr>
          </w:pPr>
          <w:r w:rsidRPr="001D14FC">
            <w:rPr>
              <w:rFonts w:asciiTheme="minorBidi" w:hAnsiTheme="minorBidi" w:cstheme="minorBidi"/>
              <w:sz w:val="22"/>
              <w:szCs w:val="22"/>
            </w:rPr>
            <w:t>Procedures</w:t>
          </w:r>
        </w:p>
      </w:tc>
      <w:tc>
        <w:tcPr>
          <w:tcW w:w="3178" w:type="dxa"/>
          <w:vMerge w:val="restart"/>
          <w:tcBorders>
            <w:top w:val="single" w:sz="12" w:space="0" w:color="auto"/>
            <w:left w:val="single" w:sz="6" w:space="0" w:color="auto"/>
            <w:bottom w:val="single" w:sz="12" w:space="0" w:color="auto"/>
            <w:right w:val="single" w:sz="12" w:space="0" w:color="auto"/>
          </w:tcBorders>
          <w:vAlign w:val="center"/>
        </w:tcPr>
        <w:p w14:paraId="4C77BFBF" w14:textId="01DC1A83" w:rsidR="00FB2E8B" w:rsidRPr="009A19B9" w:rsidRDefault="00FB2E8B" w:rsidP="00187991">
          <w:pPr>
            <w:bidi w:val="0"/>
            <w:ind w:left="36"/>
            <w:rPr>
              <w:rFonts w:asciiTheme="minorHAnsi" w:hAnsiTheme="minorHAnsi" w:cs="Calibri"/>
              <w:b/>
              <w:bCs/>
              <w:sz w:val="22"/>
              <w:szCs w:val="22"/>
              <w:rtl/>
              <w:lang w:val="he-IL"/>
            </w:rPr>
          </w:pPr>
          <w:r w:rsidRPr="009A19B9">
            <w:rPr>
              <w:rFonts w:asciiTheme="minorHAnsi" w:hAnsiTheme="minorHAnsi" w:cs="Calibri"/>
              <w:b/>
              <w:bCs/>
              <w:sz w:val="22"/>
              <w:szCs w:val="22"/>
              <w:rtl/>
              <w:lang w:val="he-IL"/>
            </w:rPr>
            <w:t>Procedure No. 08-0203</w:t>
          </w:r>
        </w:p>
        <w:p w14:paraId="2903E7B1" w14:textId="26304EBC" w:rsidR="00FB2E8B" w:rsidRPr="009A19B9" w:rsidRDefault="00FB2E8B" w:rsidP="001D14FC">
          <w:pPr>
            <w:bidi w:val="0"/>
            <w:ind w:left="36"/>
            <w:rPr>
              <w:rFonts w:asciiTheme="minorHAnsi" w:hAnsiTheme="minorHAnsi" w:cs="Calibri"/>
              <w:b/>
              <w:bCs/>
              <w:sz w:val="22"/>
              <w:szCs w:val="22"/>
              <w:rtl/>
              <w:lang w:val="he-IL"/>
            </w:rPr>
          </w:pPr>
          <w:r w:rsidRPr="009A19B9">
            <w:rPr>
              <w:rFonts w:asciiTheme="minorHAnsi" w:hAnsiTheme="minorHAnsi" w:cs="Calibri"/>
              <w:b/>
              <w:bCs/>
              <w:sz w:val="22"/>
              <w:szCs w:val="22"/>
              <w:rtl/>
              <w:lang w:val="he-IL"/>
            </w:rPr>
            <w:t>Effective from</w:t>
          </w:r>
          <w:r w:rsidR="001D14FC">
            <w:rPr>
              <w:rFonts w:asciiTheme="minorHAnsi" w:hAnsiTheme="minorHAnsi" w:cs="Calibri"/>
              <w:b/>
              <w:bCs/>
              <w:sz w:val="22"/>
              <w:szCs w:val="22"/>
            </w:rPr>
            <w:t>-</w:t>
          </w:r>
          <w:r w:rsidRPr="009A19B9">
            <w:rPr>
              <w:rFonts w:asciiTheme="minorHAnsi" w:hAnsiTheme="minorHAnsi" w:cs="Calibri"/>
              <w:b/>
              <w:bCs/>
              <w:sz w:val="22"/>
              <w:szCs w:val="22"/>
              <w:rtl/>
              <w:lang w:val="he-IL"/>
            </w:rPr>
            <w:t xml:space="preserve"> </w:t>
          </w:r>
          <w:r w:rsidR="001D14FC">
            <w:rPr>
              <w:rFonts w:asciiTheme="minorHAnsi" w:hAnsiTheme="minorHAnsi" w:cs="Calibri" w:hint="cs"/>
              <w:b/>
              <w:bCs/>
              <w:sz w:val="22"/>
              <w:szCs w:val="22"/>
              <w:rtl/>
              <w:lang w:val="he-IL"/>
            </w:rPr>
            <w:t>20.2.2011</w:t>
          </w:r>
        </w:p>
        <w:p w14:paraId="15DC3AF5" w14:textId="77777777" w:rsidR="00FB2E8B" w:rsidRPr="00D603F2" w:rsidRDefault="00FB2E8B" w:rsidP="00187991">
          <w:pPr>
            <w:bidi w:val="0"/>
            <w:ind w:left="36"/>
            <w:rPr>
              <w:rFonts w:asciiTheme="minorHAnsi" w:hAnsiTheme="minorHAnsi"/>
              <w:b/>
              <w:bCs/>
              <w:sz w:val="22"/>
              <w:szCs w:val="22"/>
            </w:rPr>
          </w:pPr>
          <w:r w:rsidRPr="009A19B9">
            <w:rPr>
              <w:rFonts w:asciiTheme="minorHAnsi" w:hAnsiTheme="minorHAnsi" w:cs="Calibri"/>
              <w:b/>
              <w:bCs/>
              <w:sz w:val="22"/>
              <w:szCs w:val="22"/>
              <w:rtl/>
              <w:lang w:val="he-IL"/>
            </w:rPr>
            <w:t>Edition: 4</w:t>
          </w:r>
        </w:p>
        <w:p w14:paraId="3CCE91AF" w14:textId="0C16A481" w:rsidR="00FB2E8B" w:rsidRPr="001D14FC" w:rsidRDefault="001D14FC" w:rsidP="001D14FC">
          <w:pPr>
            <w:bidi w:val="0"/>
            <w:ind w:left="36" w:hanging="141"/>
            <w:rPr>
              <w:rFonts w:asciiTheme="minorHAnsi" w:hAnsiTheme="minorHAnsi" w:cs="Calibri"/>
              <w:b/>
              <w:bCs/>
              <w:sz w:val="22"/>
              <w:szCs w:val="22"/>
            </w:rPr>
          </w:pPr>
          <w:r>
            <w:rPr>
              <w:rFonts w:asciiTheme="minorHAnsi" w:hAnsiTheme="minorHAnsi" w:cs="Calibri" w:hint="cs"/>
              <w:b/>
              <w:bCs/>
              <w:sz w:val="22"/>
              <w:szCs w:val="22"/>
              <w:rtl/>
              <w:lang w:val="he-IL"/>
            </w:rPr>
            <w:t>6.12.2016</w:t>
          </w:r>
          <w:r w:rsidR="00FB2E8B" w:rsidRPr="009A19B9">
            <w:rPr>
              <w:rFonts w:asciiTheme="minorHAnsi" w:hAnsiTheme="minorHAnsi" w:cs="Calibri"/>
              <w:b/>
              <w:bCs/>
              <w:sz w:val="22"/>
              <w:szCs w:val="22"/>
              <w:rtl/>
              <w:lang w:val="he-IL"/>
            </w:rPr>
            <w:t xml:space="preserve"> Date of last update</w:t>
          </w:r>
          <w:r>
            <w:rPr>
              <w:rFonts w:asciiTheme="minorHAnsi" w:hAnsiTheme="minorHAnsi" w:cs="Calibri" w:hint="cs"/>
              <w:b/>
              <w:bCs/>
              <w:sz w:val="22"/>
              <w:szCs w:val="22"/>
              <w:rtl/>
              <w:lang w:val="he-IL"/>
            </w:rPr>
            <w:t xml:space="preserve"> </w:t>
          </w:r>
          <w:r w:rsidR="00FB2E8B" w:rsidRPr="009A19B9">
            <w:rPr>
              <w:rFonts w:asciiTheme="minorHAnsi" w:hAnsiTheme="minorHAnsi" w:cs="Calibri"/>
              <w:b/>
              <w:bCs/>
              <w:sz w:val="22"/>
              <w:szCs w:val="22"/>
              <w:rtl/>
              <w:lang w:val="he-IL"/>
            </w:rPr>
            <w:t xml:space="preserve"> </w:t>
          </w:r>
        </w:p>
        <w:p w14:paraId="5BB7C7C1" w14:textId="2D35D57B" w:rsidR="00FB2E8B" w:rsidRPr="009A19B9" w:rsidRDefault="00FB2E8B" w:rsidP="009A19B9">
          <w:pPr>
            <w:pStyle w:val="a7"/>
            <w:bidi w:val="0"/>
            <w:rPr>
              <w:rFonts w:asciiTheme="minorHAnsi" w:hAnsiTheme="minorHAnsi" w:cs="Calibri"/>
              <w:b/>
              <w:bCs/>
              <w:sz w:val="22"/>
              <w:szCs w:val="22"/>
              <w:rtl/>
              <w:lang w:val="he-IL"/>
            </w:rPr>
          </w:pPr>
          <w:r>
            <w:rPr>
              <w:rFonts w:asciiTheme="minorHAnsi" w:hAnsiTheme="minorHAnsi"/>
              <w:b/>
              <w:bCs/>
              <w:sz w:val="22"/>
              <w:szCs w:val="22"/>
            </w:rPr>
            <w:t xml:space="preserve">Page </w:t>
          </w:r>
          <w:r w:rsidRPr="009A19B9">
            <w:rPr>
              <w:rFonts w:asciiTheme="minorHAnsi" w:hAnsiTheme="minorHAnsi"/>
              <w:b/>
              <w:bCs/>
              <w:sz w:val="22"/>
              <w:szCs w:val="22"/>
              <w:rtl/>
              <w:lang w:val="he-IL"/>
            </w:rPr>
            <w:fldChar w:fldCharType="begin"/>
          </w:r>
          <w:r w:rsidRPr="009A19B9">
            <w:rPr>
              <w:rFonts w:asciiTheme="minorHAnsi" w:hAnsiTheme="minorHAnsi" w:cs="Calibri"/>
              <w:b/>
              <w:bCs/>
              <w:sz w:val="22"/>
              <w:szCs w:val="22"/>
              <w:rtl/>
              <w:lang w:val="he-IL"/>
            </w:rPr>
            <w:instrText>PAGE  \* Arabic  \* MERGEFORMAT</w:instrText>
          </w:r>
          <w:r w:rsidRPr="009A19B9">
            <w:rPr>
              <w:rFonts w:asciiTheme="minorHAnsi" w:hAnsiTheme="minorHAnsi"/>
              <w:b/>
              <w:bCs/>
              <w:sz w:val="22"/>
              <w:szCs w:val="22"/>
              <w:rtl/>
              <w:lang w:val="he-IL"/>
            </w:rPr>
            <w:fldChar w:fldCharType="separate"/>
          </w:r>
          <w:r w:rsidR="00D478BA">
            <w:rPr>
              <w:rFonts w:asciiTheme="minorHAnsi" w:hAnsiTheme="minorHAnsi"/>
              <w:b/>
              <w:bCs/>
              <w:noProof/>
              <w:sz w:val="22"/>
              <w:szCs w:val="22"/>
              <w:rtl/>
              <w:lang w:val="he-IL"/>
            </w:rPr>
            <w:t>4</w:t>
          </w:r>
          <w:r w:rsidRPr="009A19B9">
            <w:rPr>
              <w:rFonts w:asciiTheme="minorHAnsi" w:hAnsiTheme="minorHAnsi"/>
              <w:b/>
              <w:bCs/>
              <w:sz w:val="22"/>
              <w:szCs w:val="22"/>
              <w:rtl/>
              <w:lang w:val="he-IL"/>
            </w:rPr>
            <w:fldChar w:fldCharType="end"/>
          </w:r>
          <w:r>
            <w:rPr>
              <w:rFonts w:asciiTheme="minorHAnsi" w:hAnsiTheme="minorHAnsi"/>
              <w:b/>
              <w:bCs/>
              <w:sz w:val="22"/>
              <w:szCs w:val="22"/>
            </w:rPr>
            <w:t xml:space="preserve"> of </w:t>
          </w:r>
          <w:r w:rsidRPr="009A19B9">
            <w:rPr>
              <w:rFonts w:asciiTheme="minorHAnsi" w:hAnsiTheme="minorHAnsi"/>
              <w:b/>
              <w:bCs/>
              <w:sz w:val="22"/>
              <w:szCs w:val="22"/>
              <w:rtl/>
              <w:lang w:val="he-IL"/>
            </w:rPr>
            <w:fldChar w:fldCharType="begin"/>
          </w:r>
          <w:r w:rsidRPr="009A19B9">
            <w:rPr>
              <w:rFonts w:asciiTheme="minorHAnsi" w:hAnsiTheme="minorHAnsi" w:cs="Calibri"/>
              <w:b/>
              <w:bCs/>
              <w:sz w:val="22"/>
              <w:szCs w:val="22"/>
              <w:rtl/>
              <w:lang w:val="he-IL"/>
            </w:rPr>
            <w:instrText>NUMPAGES  \* Arabic  \* MERGEFORMAT</w:instrText>
          </w:r>
          <w:r w:rsidRPr="009A19B9">
            <w:rPr>
              <w:rFonts w:asciiTheme="minorHAnsi" w:hAnsiTheme="minorHAnsi"/>
              <w:b/>
              <w:bCs/>
              <w:sz w:val="22"/>
              <w:szCs w:val="22"/>
              <w:rtl/>
              <w:lang w:val="he-IL"/>
            </w:rPr>
            <w:fldChar w:fldCharType="separate"/>
          </w:r>
          <w:r w:rsidR="00D478BA">
            <w:rPr>
              <w:rFonts w:asciiTheme="minorHAnsi" w:hAnsiTheme="minorHAnsi"/>
              <w:b/>
              <w:bCs/>
              <w:noProof/>
              <w:sz w:val="22"/>
              <w:szCs w:val="22"/>
              <w:rtl/>
              <w:lang w:val="he-IL"/>
            </w:rPr>
            <w:t>23</w:t>
          </w:r>
          <w:r w:rsidRPr="009A19B9">
            <w:rPr>
              <w:rFonts w:asciiTheme="minorHAnsi" w:hAnsiTheme="minorHAnsi"/>
              <w:b/>
              <w:bCs/>
              <w:sz w:val="22"/>
              <w:szCs w:val="22"/>
              <w:rtl/>
              <w:lang w:val="he-IL"/>
            </w:rPr>
            <w:fldChar w:fldCharType="end"/>
          </w:r>
        </w:p>
      </w:tc>
    </w:tr>
    <w:tr w:rsidR="00FB2E8B" w14:paraId="20F88BF9" w14:textId="77777777" w:rsidTr="001D14FC">
      <w:trPr>
        <w:cantSplit/>
        <w:trHeight w:val="714"/>
      </w:trPr>
      <w:tc>
        <w:tcPr>
          <w:tcW w:w="5933" w:type="dxa"/>
          <w:gridSpan w:val="2"/>
          <w:tcBorders>
            <w:top w:val="single" w:sz="6" w:space="0" w:color="auto"/>
            <w:left w:val="single" w:sz="12" w:space="0" w:color="auto"/>
            <w:bottom w:val="single" w:sz="12" w:space="0" w:color="auto"/>
            <w:right w:val="single" w:sz="6" w:space="0" w:color="auto"/>
          </w:tcBorders>
          <w:vAlign w:val="center"/>
          <w:hideMark/>
        </w:tcPr>
        <w:p w14:paraId="5A336B62" w14:textId="10D44771" w:rsidR="00FB2E8B" w:rsidRPr="009A19B9" w:rsidRDefault="00FB2E8B" w:rsidP="001D14FC">
          <w:pPr>
            <w:jc w:val="center"/>
            <w:rPr>
              <w:rFonts w:asciiTheme="minorBidi" w:hAnsiTheme="minorBidi" w:cstheme="minorBidi"/>
              <w:b/>
              <w:bCs/>
              <w:sz w:val="24"/>
            </w:rPr>
          </w:pPr>
          <w:r w:rsidRPr="009A19B9">
            <w:rPr>
              <w:rFonts w:asciiTheme="minorBidi" w:hAnsiTheme="minorBidi" w:cstheme="minorBidi"/>
              <w:b/>
              <w:bCs/>
              <w:sz w:val="24"/>
            </w:rPr>
            <w:t>Purchase and Contracts in Israel and Overseas Procedures</w:t>
          </w:r>
          <w:r w:rsidR="001D14FC" w:rsidRPr="009A19B9">
            <w:rPr>
              <w:rFonts w:asciiTheme="minorBidi" w:hAnsiTheme="minorBidi" w:cstheme="minorBidi"/>
              <w:b/>
              <w:bCs/>
              <w:sz w:val="24"/>
            </w:rPr>
            <w:t xml:space="preserve"> In Compliance with</w:t>
          </w:r>
        </w:p>
        <w:p w14:paraId="01AB818C" w14:textId="2108F6CF" w:rsidR="00FB2E8B" w:rsidRDefault="00FB2E8B" w:rsidP="001D14FC">
          <w:pPr>
            <w:jc w:val="center"/>
            <w:rPr>
              <w:b/>
              <w:bCs/>
              <w:sz w:val="32"/>
              <w:szCs w:val="32"/>
            </w:rPr>
          </w:pPr>
          <w:r w:rsidRPr="009A19B9">
            <w:rPr>
              <w:rFonts w:asciiTheme="minorBidi" w:hAnsiTheme="minorBidi" w:cstheme="minorBidi"/>
              <w:b/>
              <w:bCs/>
              <w:sz w:val="24"/>
            </w:rPr>
            <w:t>the Mandatory Tenders Regulations</w:t>
          </w:r>
        </w:p>
      </w:tc>
      <w:tc>
        <w:tcPr>
          <w:tcW w:w="3178" w:type="dxa"/>
          <w:vMerge/>
          <w:tcBorders>
            <w:top w:val="single" w:sz="12" w:space="0" w:color="auto"/>
            <w:left w:val="single" w:sz="6" w:space="0" w:color="auto"/>
            <w:bottom w:val="single" w:sz="12" w:space="0" w:color="auto"/>
            <w:right w:val="single" w:sz="12" w:space="0" w:color="auto"/>
          </w:tcBorders>
          <w:vAlign w:val="center"/>
          <w:hideMark/>
        </w:tcPr>
        <w:p w14:paraId="2B957D66" w14:textId="77777777" w:rsidR="00FB2E8B" w:rsidRDefault="00FB2E8B">
          <w:pPr>
            <w:bidi w:val="0"/>
            <w:rPr>
              <w:b/>
              <w:bCs/>
              <w:sz w:val="24"/>
            </w:rPr>
          </w:pPr>
        </w:p>
      </w:tc>
    </w:tr>
  </w:tbl>
  <w:p w14:paraId="7A1E98BC" w14:textId="77777777" w:rsidR="00FB2E8B" w:rsidRDefault="00FB2E8B">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BBE"/>
    <w:multiLevelType w:val="hybridMultilevel"/>
    <w:tmpl w:val="B6205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F82BE4"/>
    <w:multiLevelType w:val="hybridMultilevel"/>
    <w:tmpl w:val="FED4D788"/>
    <w:lvl w:ilvl="0" w:tplc="0F360D70">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15:restartNumberingAfterBreak="0">
    <w:nsid w:val="2B6870D2"/>
    <w:multiLevelType w:val="multilevel"/>
    <w:tmpl w:val="DB886D5C"/>
    <w:lvl w:ilvl="0">
      <w:start w:val="1"/>
      <w:numFmt w:val="decimal"/>
      <w:lvlText w:val="%1."/>
      <w:lvlJc w:val="left"/>
      <w:pPr>
        <w:tabs>
          <w:tab w:val="num" w:pos="360"/>
        </w:tabs>
        <w:ind w:left="567" w:hanging="567"/>
      </w:pPr>
      <w:rPr>
        <w:rFonts w:cs="Times New Roman" w:hint="default"/>
        <w:b w:val="0"/>
        <w:bCs w:val="0"/>
      </w:rPr>
    </w:lvl>
    <w:lvl w:ilvl="1">
      <w:start w:val="1"/>
      <w:numFmt w:val="decimal"/>
      <w:lvlText w:val="%1.%2."/>
      <w:lvlJc w:val="left"/>
      <w:pPr>
        <w:tabs>
          <w:tab w:val="num" w:pos="408"/>
        </w:tabs>
        <w:ind w:left="1021" w:hanging="726"/>
      </w:pPr>
      <w:rPr>
        <w:rFonts w:asciiTheme="minorBidi" w:hAnsiTheme="minorBidi" w:cstheme="minorBidi" w:hint="default"/>
        <w:b w:val="0"/>
        <w:bCs w:val="0"/>
        <w:color w:val="000000"/>
        <w:sz w:val="22"/>
        <w:szCs w:val="22"/>
      </w:rPr>
    </w:lvl>
    <w:lvl w:ilvl="2">
      <w:start w:val="1"/>
      <w:numFmt w:val="decimal"/>
      <w:lvlText w:val="%1.%2.%3."/>
      <w:lvlJc w:val="left"/>
      <w:pPr>
        <w:tabs>
          <w:tab w:val="num" w:pos="2138"/>
        </w:tabs>
        <w:ind w:left="1549" w:hanging="131"/>
      </w:pPr>
      <w:rPr>
        <w:rFonts w:asciiTheme="minorBidi" w:hAnsiTheme="minorBidi" w:cstheme="minorBidi" w:hint="default"/>
        <w:b w:val="0"/>
        <w:bCs w:val="0"/>
        <w:sz w:val="22"/>
        <w:szCs w:val="22"/>
      </w:rPr>
    </w:lvl>
    <w:lvl w:ilvl="3">
      <w:start w:val="1"/>
      <w:numFmt w:val="decimal"/>
      <w:lvlText w:val="%1.%2.%3.%4."/>
      <w:lvlJc w:val="left"/>
      <w:pPr>
        <w:tabs>
          <w:tab w:val="num" w:pos="7258"/>
        </w:tabs>
        <w:ind w:left="5557" w:firstLine="964"/>
      </w:pPr>
      <w:rPr>
        <w:rFonts w:asciiTheme="minorBidi" w:hAnsiTheme="minorBidi" w:cstheme="minorBidi" w:hint="default"/>
        <w:b w:val="0"/>
        <w:bCs w:val="0"/>
        <w:sz w:val="22"/>
        <w:szCs w:val="22"/>
      </w:rPr>
    </w:lvl>
    <w:lvl w:ilvl="4">
      <w:start w:val="1"/>
      <w:numFmt w:val="decimal"/>
      <w:lvlText w:val="%1.%2.%3.%4.%5."/>
      <w:lvlJc w:val="left"/>
      <w:pPr>
        <w:tabs>
          <w:tab w:val="num" w:pos="2520"/>
        </w:tabs>
        <w:ind w:left="2217" w:hanging="777"/>
      </w:pPr>
      <w:rPr>
        <w:rFonts w:cs="Times New Roman" w:hint="default"/>
        <w:b w:val="0"/>
        <w:bCs w:val="0"/>
      </w:rPr>
    </w:lvl>
    <w:lvl w:ilvl="5">
      <w:start w:val="1"/>
      <w:numFmt w:val="decimal"/>
      <w:lvlText w:val="%1.%2.%3.%4.%5.%6."/>
      <w:lvlJc w:val="left"/>
      <w:pPr>
        <w:tabs>
          <w:tab w:val="num" w:pos="3175"/>
        </w:tabs>
        <w:ind w:left="2736" w:firstLine="156"/>
      </w:pPr>
      <w:rPr>
        <w:rFonts w:cs="Times New Roman" w:hint="default"/>
      </w:rPr>
    </w:lvl>
    <w:lvl w:ilvl="6">
      <w:start w:val="1"/>
      <w:numFmt w:val="decimal"/>
      <w:lvlText w:val="%1.%2.%3.%4.%5.%6.%7."/>
      <w:lvlJc w:val="left"/>
      <w:pPr>
        <w:tabs>
          <w:tab w:val="num" w:pos="3600"/>
        </w:tabs>
        <w:ind w:left="3240" w:hanging="1080"/>
      </w:pPr>
      <w:rPr>
        <w:rFonts w:asciiTheme="minorBidi" w:hAnsiTheme="minorBidi" w:cstheme="minorBidi" w:hint="default"/>
        <w:sz w:val="22"/>
        <w:szCs w:val="22"/>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44C04EB5"/>
    <w:multiLevelType w:val="multilevel"/>
    <w:tmpl w:val="1CA2DD7C"/>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 w:ilvl="1">
      <w:start w:val="1"/>
      <w:numFmt w:val="decimal"/>
      <w:pStyle w:val="Titre2"/>
      <w:lvlText w:val="%1.%2."/>
      <w:lvlJc w:val="left"/>
      <w:pPr>
        <w:tabs>
          <w:tab w:val="num" w:pos="2959"/>
        </w:tabs>
        <w:ind w:left="1021" w:hanging="737"/>
      </w:pPr>
      <w:rPr>
        <w:rFonts w:asciiTheme="minorBidi" w:hAnsiTheme="minorBidi" w:cstheme="minorBidi" w:hint="default"/>
        <w:b w:val="0"/>
        <w:bCs w:val="0"/>
        <w:color w:val="000000"/>
        <w:sz w:val="22"/>
        <w:szCs w:val="22"/>
      </w:rPr>
    </w:lvl>
    <w:lvl w:ilvl="2">
      <w:start w:val="1"/>
      <w:numFmt w:val="decimal"/>
      <w:pStyle w:val="Titre3"/>
      <w:lvlText w:val="%1.%2.%3."/>
      <w:lvlJc w:val="left"/>
      <w:pPr>
        <w:tabs>
          <w:tab w:val="num" w:pos="4094"/>
        </w:tabs>
        <w:ind w:left="1985" w:hanging="964"/>
      </w:pPr>
      <w:rPr>
        <w:rFonts w:asciiTheme="minorBidi" w:hAnsiTheme="minorBidi" w:cstheme="minorBidi" w:hint="default"/>
        <w:b w:val="0"/>
        <w:bCs w:val="0"/>
        <w:sz w:val="22"/>
        <w:szCs w:val="22"/>
      </w:rPr>
    </w:lvl>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 w:ilvl="4">
      <w:start w:val="1"/>
      <w:numFmt w:val="decimal"/>
      <w:pStyle w:val="Titre5"/>
      <w:lvlText w:val="%1.%2.%3.%4.%5."/>
      <w:lvlJc w:val="left"/>
      <w:pPr>
        <w:tabs>
          <w:tab w:val="num" w:pos="2520"/>
        </w:tabs>
        <w:ind w:left="2217" w:hanging="777"/>
      </w:pPr>
      <w:rPr>
        <w:rFonts w:cs="Times New Roman" w:hint="default"/>
        <w:b w:val="0"/>
        <w:bCs w:val="0"/>
      </w:rPr>
    </w:lvl>
    <w:lvl w:ilvl="5">
      <w:start w:val="1"/>
      <w:numFmt w:val="decimal"/>
      <w:lvlText w:val="%1.%2.%3.%4.%5.%6."/>
      <w:lvlJc w:val="left"/>
      <w:pPr>
        <w:tabs>
          <w:tab w:val="num" w:pos="3175"/>
        </w:tabs>
        <w:ind w:left="2736" w:firstLine="156"/>
      </w:pPr>
      <w:rPr>
        <w:rFonts w:cs="Times New Roman" w:hint="default"/>
      </w:rPr>
    </w:lvl>
    <w:lvl w:ilvl="6">
      <w:start w:val="1"/>
      <w:numFmt w:val="decimal"/>
      <w:lvlText w:val="%1.%2.%3.%4.%5.%6.%7."/>
      <w:lvlJc w:val="left"/>
      <w:pPr>
        <w:tabs>
          <w:tab w:val="num" w:pos="3600"/>
        </w:tabs>
        <w:ind w:left="3240" w:hanging="1080"/>
      </w:pPr>
      <w:rPr>
        <w:rFonts w:asciiTheme="minorBidi" w:hAnsiTheme="minorBidi" w:cstheme="minorBidi" w:hint="default"/>
        <w:sz w:val="22"/>
        <w:szCs w:val="22"/>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5DFB1F17"/>
    <w:multiLevelType w:val="hybridMultilevel"/>
    <w:tmpl w:val="E4B805E4"/>
    <w:lvl w:ilvl="0" w:tplc="0F360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966A1"/>
    <w:multiLevelType w:val="hybridMultilevel"/>
    <w:tmpl w:val="04CEA8F6"/>
    <w:lvl w:ilvl="0" w:tplc="04090001">
      <w:start w:val="1"/>
      <w:numFmt w:val="bullet"/>
      <w:lvlText w:val=""/>
      <w:lvlJc w:val="left"/>
      <w:pPr>
        <w:ind w:left="397" w:hanging="360"/>
      </w:pPr>
      <w:rPr>
        <w:rFonts w:ascii="Symbol" w:hAnsi="Symbol"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6" w15:restartNumberingAfterBreak="0">
    <w:nsid w:val="6C5965A7"/>
    <w:multiLevelType w:val="multilevel"/>
    <w:tmpl w:val="3B6AD24E"/>
    <w:lvl w:ilvl="0">
      <w:start w:val="1"/>
      <w:numFmt w:val="decimal"/>
      <w:pStyle w:val="a"/>
      <w:lvlText w:val="%1."/>
      <w:lvlJc w:val="left"/>
      <w:pPr>
        <w:tabs>
          <w:tab w:val="num" w:pos="567"/>
        </w:tabs>
        <w:ind w:left="567" w:right="567" w:hanging="567"/>
      </w:pPr>
      <w:rPr>
        <w:rFonts w:cs="Times New Roman" w:hint="default"/>
      </w:rPr>
    </w:lvl>
    <w:lvl w:ilvl="1">
      <w:start w:val="1"/>
      <w:numFmt w:val="decimal"/>
      <w:pStyle w:val="a0"/>
      <w:lvlText w:val="%1.%2."/>
      <w:lvlJc w:val="left"/>
      <w:pPr>
        <w:tabs>
          <w:tab w:val="num" w:pos="1107"/>
        </w:tabs>
        <w:ind w:left="1107" w:right="1107" w:hanging="567"/>
      </w:pPr>
      <w:rPr>
        <w:rFonts w:cs="Times New Roman" w:hint="default"/>
        <w:b w:val="0"/>
        <w:bCs w:val="0"/>
        <w:color w:val="auto"/>
      </w:rPr>
    </w:lvl>
    <w:lvl w:ilvl="2">
      <w:start w:val="1"/>
      <w:numFmt w:val="decimal"/>
      <w:lvlText w:val="%1.%2.%3."/>
      <w:lvlJc w:val="left"/>
      <w:pPr>
        <w:tabs>
          <w:tab w:val="num" w:pos="2111"/>
        </w:tabs>
        <w:ind w:left="2111" w:right="2111" w:hanging="85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35"/>
        </w:tabs>
        <w:ind w:left="2835" w:right="2835" w:hanging="850"/>
      </w:pPr>
      <w:rPr>
        <w:rFonts w:cs="Times New Roman" w:hint="default"/>
      </w:rPr>
    </w:lvl>
    <w:lvl w:ilvl="4">
      <w:start w:val="1"/>
      <w:numFmt w:val="decimal"/>
      <w:lvlText w:val="%1.%2.%3.%4.%5."/>
      <w:lvlJc w:val="left"/>
      <w:pPr>
        <w:tabs>
          <w:tab w:val="num" w:pos="2700"/>
        </w:tabs>
        <w:ind w:left="3969" w:right="3969" w:hanging="1134"/>
      </w:pPr>
      <w:rPr>
        <w:rFonts w:cs="Times New Roman" w:hint="default"/>
      </w:rPr>
    </w:lvl>
    <w:lvl w:ilvl="5">
      <w:start w:val="1"/>
      <w:numFmt w:val="decimal"/>
      <w:lvlText w:val="%1.%2.%3.%4.%5.%6."/>
      <w:lvlJc w:val="left"/>
      <w:pPr>
        <w:tabs>
          <w:tab w:val="num" w:pos="3240"/>
        </w:tabs>
        <w:ind w:left="2736" w:right="2736" w:hanging="936"/>
      </w:pPr>
      <w:rPr>
        <w:rFonts w:cs="Times New Roman" w:hint="default"/>
      </w:rPr>
    </w:lvl>
    <w:lvl w:ilvl="6">
      <w:start w:val="1"/>
      <w:numFmt w:val="decimal"/>
      <w:lvlText w:val="%1.%2.%3.%4.%5.%6.%7."/>
      <w:lvlJc w:val="left"/>
      <w:pPr>
        <w:tabs>
          <w:tab w:val="num" w:pos="3600"/>
        </w:tabs>
        <w:ind w:left="3240" w:right="3240" w:hanging="1080"/>
      </w:pPr>
      <w:rPr>
        <w:rFonts w:cs="Times New Roman" w:hint="default"/>
      </w:rPr>
    </w:lvl>
    <w:lvl w:ilvl="7">
      <w:start w:val="1"/>
      <w:numFmt w:val="decimal"/>
      <w:lvlText w:val="%1.%2.%3.%4.%5.%6.%7.%8."/>
      <w:lvlJc w:val="left"/>
      <w:pPr>
        <w:tabs>
          <w:tab w:val="num" w:pos="4320"/>
        </w:tabs>
        <w:ind w:left="3744" w:right="3744" w:hanging="1224"/>
      </w:pPr>
      <w:rPr>
        <w:rFonts w:cs="Times New Roman" w:hint="default"/>
      </w:rPr>
    </w:lvl>
    <w:lvl w:ilvl="8">
      <w:start w:val="1"/>
      <w:numFmt w:val="decimal"/>
      <w:lvlText w:val="%1.%2.%3.%4.%5.%6.%7.%8.%9."/>
      <w:lvlJc w:val="left"/>
      <w:pPr>
        <w:tabs>
          <w:tab w:val="num" w:pos="4680"/>
        </w:tabs>
        <w:ind w:left="4320" w:right="4320" w:hanging="1440"/>
      </w:pPr>
      <w:rPr>
        <w:rFonts w:cs="Times New Roman" w:hint="default"/>
      </w:rPr>
    </w:lvl>
  </w:abstractNum>
  <w:abstractNum w:abstractNumId="7" w15:restartNumberingAfterBreak="0">
    <w:nsid w:val="7CE65ECC"/>
    <w:multiLevelType w:val="hybridMultilevel"/>
    <w:tmpl w:val="E3421DEC"/>
    <w:lvl w:ilvl="0" w:tplc="0F360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3"/>
    <w:lvlOverride w:ilvl="0">
      <w:lvl w:ilvl="0">
        <w:start w:val="1"/>
        <w:numFmt w:val="decimal"/>
        <w:pStyle w:val="Titre1"/>
        <w:lvlText w:val="%1."/>
        <w:lvlJc w:val="left"/>
        <w:pPr>
          <w:tabs>
            <w:tab w:val="num" w:pos="360"/>
          </w:tabs>
          <w:ind w:left="567" w:hanging="567"/>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7258"/>
          </w:tabs>
          <w:ind w:left="5557" w:firstLine="964"/>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5">
    <w:abstractNumId w:val="3"/>
    <w:lvlOverride w:ilvl="0">
      <w:lvl w:ilvl="0">
        <w:start w:val="1"/>
        <w:numFmt w:val="decimal"/>
        <w:pStyle w:val="Titre1"/>
        <w:lvlText w:val="%1."/>
        <w:lvlJc w:val="left"/>
        <w:pPr>
          <w:tabs>
            <w:tab w:val="num" w:pos="360"/>
          </w:tabs>
          <w:ind w:left="567" w:hanging="567"/>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7258"/>
          </w:tabs>
          <w:ind w:left="5557" w:firstLine="964"/>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6">
    <w:abstractNumId w:val="3"/>
    <w:lvlOverride w:ilvl="0">
      <w:lvl w:ilvl="0">
        <w:start w:val="1"/>
        <w:numFmt w:val="decimal"/>
        <w:pStyle w:val="Titre1"/>
        <w:lvlText w:val="%1."/>
        <w:lvlJc w:val="left"/>
        <w:pPr>
          <w:tabs>
            <w:tab w:val="num" w:pos="360"/>
          </w:tabs>
          <w:ind w:left="567" w:hanging="567"/>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7258"/>
          </w:tabs>
          <w:ind w:left="5557" w:firstLine="964"/>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7">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7258"/>
          </w:tabs>
          <w:ind w:left="5557" w:firstLine="964"/>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8">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5982"/>
          </w:tabs>
          <w:ind w:left="3969"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9">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5415"/>
          </w:tabs>
          <w:ind w:left="3714" w:firstLine="964"/>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0">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5415"/>
          </w:tabs>
          <w:ind w:left="3714" w:firstLine="964"/>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1">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5415"/>
          </w:tabs>
          <w:ind w:left="3714" w:firstLine="964"/>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2">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5415"/>
          </w:tabs>
          <w:ind w:left="3714" w:firstLine="964"/>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3">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5415"/>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4">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5415"/>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5">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5415"/>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6">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7">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3402"/>
          </w:tabs>
          <w:ind w:left="4820" w:hanging="1418"/>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8">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3402"/>
          </w:tabs>
          <w:ind w:left="4820" w:hanging="1418"/>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9">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0">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1">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2">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3">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4">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5">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6">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408"/>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2138"/>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7">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2959"/>
          </w:tabs>
          <w:ind w:left="851" w:hanging="56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4094"/>
          </w:tabs>
          <w:ind w:left="3941"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8">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2959"/>
          </w:tabs>
          <w:ind w:left="851" w:hanging="56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4094"/>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9">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2959"/>
          </w:tabs>
          <w:ind w:left="851" w:hanging="56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4094"/>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30">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2959"/>
          </w:tabs>
          <w:ind w:left="851" w:hanging="56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4094"/>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31">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2959"/>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4094"/>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32">
    <w:abstractNumId w:val="3"/>
    <w:lvlOverride w:ilvl="0">
      <w:lvl w:ilvl="0">
        <w:start w:val="1"/>
        <w:numFmt w:val="decimal"/>
        <w:pStyle w:val="Titre1"/>
        <w:lvlText w:val="%1."/>
        <w:lvlJc w:val="left"/>
        <w:pPr>
          <w:tabs>
            <w:tab w:val="num" w:pos="360"/>
          </w:tabs>
          <w:ind w:left="284" w:hanging="284"/>
        </w:pPr>
        <w:rPr>
          <w:rFonts w:asciiTheme="minorBidi" w:hAnsiTheme="minorBidi" w:cstheme="minorBidi" w:hint="default"/>
          <w:b w:val="0"/>
          <w:bCs w:val="0"/>
        </w:rPr>
      </w:lvl>
    </w:lvlOverride>
    <w:lvlOverride w:ilvl="1">
      <w:lvl w:ilvl="1">
        <w:start w:val="1"/>
        <w:numFmt w:val="decimal"/>
        <w:pStyle w:val="Titre2"/>
        <w:lvlText w:val="%1.%2."/>
        <w:lvlJc w:val="left"/>
        <w:pPr>
          <w:tabs>
            <w:tab w:val="num" w:pos="2959"/>
          </w:tabs>
          <w:ind w:left="1021" w:hanging="737"/>
        </w:pPr>
        <w:rPr>
          <w:rFonts w:asciiTheme="minorBidi" w:hAnsiTheme="minorBidi" w:cstheme="minorBidi" w:hint="default"/>
          <w:b w:val="0"/>
          <w:bCs w:val="0"/>
          <w:color w:val="000000"/>
          <w:sz w:val="22"/>
          <w:szCs w:val="22"/>
        </w:rPr>
      </w:lvl>
    </w:lvlOverride>
    <w:lvlOverride w:ilvl="2">
      <w:lvl w:ilvl="2">
        <w:start w:val="1"/>
        <w:numFmt w:val="decimal"/>
        <w:pStyle w:val="Titre3"/>
        <w:lvlText w:val="%1.%2.%3."/>
        <w:lvlJc w:val="left"/>
        <w:pPr>
          <w:tabs>
            <w:tab w:val="num" w:pos="4094"/>
          </w:tabs>
          <w:ind w:left="1985" w:hanging="964"/>
        </w:pPr>
        <w:rPr>
          <w:rFonts w:asciiTheme="minorBidi" w:hAnsiTheme="minorBidi" w:cstheme="minorBidi" w:hint="default"/>
          <w:b w:val="0"/>
          <w:bCs w:val="0"/>
          <w:sz w:val="22"/>
          <w:szCs w:val="22"/>
        </w:rPr>
      </w:lvl>
    </w:lvlOverride>
    <w:lvlOverride w:ilvl="3">
      <w:lvl w:ilvl="3">
        <w:start w:val="1"/>
        <w:numFmt w:val="decimal"/>
        <w:pStyle w:val="Titre4"/>
        <w:lvlText w:val="%1.%2.%3.%4."/>
        <w:lvlJc w:val="left"/>
        <w:pPr>
          <w:tabs>
            <w:tab w:val="num" w:pos="8108"/>
          </w:tabs>
          <w:ind w:left="3402" w:hanging="1417"/>
        </w:pPr>
        <w:rPr>
          <w:rFonts w:asciiTheme="minorBidi" w:hAnsiTheme="minorBidi" w:cstheme="minorBidi" w:hint="default"/>
          <w:b w:val="0"/>
          <w:bCs w:val="0"/>
          <w:sz w:val="22"/>
          <w:szCs w:val="22"/>
        </w:rPr>
      </w:lvl>
    </w:lvlOverride>
    <w:lvlOverride w:ilvl="4">
      <w:lvl w:ilvl="4">
        <w:start w:val="1"/>
        <w:numFmt w:val="decimal"/>
        <w:pStyle w:val="Titre5"/>
        <w:lvlText w:val="%1.%2.%3.%4.%5."/>
        <w:lvlJc w:val="left"/>
        <w:pPr>
          <w:tabs>
            <w:tab w:val="num" w:pos="2520"/>
          </w:tabs>
          <w:ind w:left="2217" w:hanging="777"/>
        </w:pPr>
        <w:rPr>
          <w:rFonts w:cs="Times New Roman" w:hint="default"/>
          <w:b w:val="0"/>
          <w:bCs w:val="0"/>
        </w:rPr>
      </w:lvl>
    </w:lvlOverride>
    <w:lvlOverride w:ilvl="5">
      <w:lvl w:ilvl="5">
        <w:start w:val="1"/>
        <w:numFmt w:val="decimal"/>
        <w:lvlText w:val="%1.%2.%3.%4.%5.%6."/>
        <w:lvlJc w:val="left"/>
        <w:pPr>
          <w:tabs>
            <w:tab w:val="num" w:pos="3175"/>
          </w:tabs>
          <w:ind w:left="2736" w:firstLine="156"/>
        </w:pPr>
        <w:rPr>
          <w:rFonts w:cs="Times New Roman" w:hint="default"/>
        </w:rPr>
      </w:lvl>
    </w:lvlOverride>
    <w:lvlOverride w:ilvl="6">
      <w:lvl w:ilvl="6">
        <w:start w:val="1"/>
        <w:numFmt w:val="decimal"/>
        <w:lvlText w:val="%1.%2.%3.%4.%5.%6.%7."/>
        <w:lvlJc w:val="left"/>
        <w:pPr>
          <w:tabs>
            <w:tab w:val="num" w:pos="3600"/>
          </w:tabs>
          <w:ind w:left="3240" w:hanging="1080"/>
        </w:pPr>
        <w:rPr>
          <w:rFonts w:asciiTheme="minorBidi" w:hAnsiTheme="minorBidi" w:cstheme="minorBidi" w:hint="default"/>
          <w:sz w:val="22"/>
          <w:szCs w:val="22"/>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33">
    <w:abstractNumId w:val="7"/>
  </w:num>
  <w:num w:numId="34">
    <w:abstractNumId w:val="4"/>
  </w:num>
  <w:num w:numId="35">
    <w:abstractNumId w:val="1"/>
  </w:num>
  <w:num w:numId="36">
    <w:abstractNumId w:val="0"/>
  </w:num>
  <w:num w:numId="37">
    <w:abstractNumId w:val="5"/>
  </w:num>
  <w:num w:numId="3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FF"/>
    <w:rsid w:val="00000186"/>
    <w:rsid w:val="000001DE"/>
    <w:rsid w:val="0000261C"/>
    <w:rsid w:val="000032B8"/>
    <w:rsid w:val="0000360D"/>
    <w:rsid w:val="00004288"/>
    <w:rsid w:val="00005318"/>
    <w:rsid w:val="00006A22"/>
    <w:rsid w:val="000079B4"/>
    <w:rsid w:val="0001002C"/>
    <w:rsid w:val="00010092"/>
    <w:rsid w:val="00010728"/>
    <w:rsid w:val="000108EC"/>
    <w:rsid w:val="0001154D"/>
    <w:rsid w:val="0001560C"/>
    <w:rsid w:val="00016B36"/>
    <w:rsid w:val="00017197"/>
    <w:rsid w:val="00021309"/>
    <w:rsid w:val="0002148F"/>
    <w:rsid w:val="00022DB0"/>
    <w:rsid w:val="00025D57"/>
    <w:rsid w:val="00030791"/>
    <w:rsid w:val="000314AC"/>
    <w:rsid w:val="000330B8"/>
    <w:rsid w:val="00034E1D"/>
    <w:rsid w:val="00040739"/>
    <w:rsid w:val="00040D31"/>
    <w:rsid w:val="00041CB4"/>
    <w:rsid w:val="0004311C"/>
    <w:rsid w:val="00045E89"/>
    <w:rsid w:val="00046407"/>
    <w:rsid w:val="00050AD6"/>
    <w:rsid w:val="00053621"/>
    <w:rsid w:val="00054302"/>
    <w:rsid w:val="00056A6F"/>
    <w:rsid w:val="00056DBB"/>
    <w:rsid w:val="00056E15"/>
    <w:rsid w:val="00061751"/>
    <w:rsid w:val="00062A32"/>
    <w:rsid w:val="00063479"/>
    <w:rsid w:val="000640E7"/>
    <w:rsid w:val="00065179"/>
    <w:rsid w:val="00065CEF"/>
    <w:rsid w:val="00074583"/>
    <w:rsid w:val="000804B6"/>
    <w:rsid w:val="0008185D"/>
    <w:rsid w:val="0008476C"/>
    <w:rsid w:val="000859F4"/>
    <w:rsid w:val="000863DB"/>
    <w:rsid w:val="000924E2"/>
    <w:rsid w:val="00092887"/>
    <w:rsid w:val="00094668"/>
    <w:rsid w:val="000969C2"/>
    <w:rsid w:val="00097276"/>
    <w:rsid w:val="000A1118"/>
    <w:rsid w:val="000A3556"/>
    <w:rsid w:val="000A5432"/>
    <w:rsid w:val="000A6E76"/>
    <w:rsid w:val="000A7972"/>
    <w:rsid w:val="000B155F"/>
    <w:rsid w:val="000B1935"/>
    <w:rsid w:val="000B2AA8"/>
    <w:rsid w:val="000B2C86"/>
    <w:rsid w:val="000B58AC"/>
    <w:rsid w:val="000C0A7D"/>
    <w:rsid w:val="000C277D"/>
    <w:rsid w:val="000C2B80"/>
    <w:rsid w:val="000C2F26"/>
    <w:rsid w:val="000C58A2"/>
    <w:rsid w:val="000C6444"/>
    <w:rsid w:val="000D0BFC"/>
    <w:rsid w:val="000D18A1"/>
    <w:rsid w:val="000D2C8D"/>
    <w:rsid w:val="000D4F2C"/>
    <w:rsid w:val="000D50C5"/>
    <w:rsid w:val="000D5539"/>
    <w:rsid w:val="000D7435"/>
    <w:rsid w:val="000D7FFB"/>
    <w:rsid w:val="000E24F7"/>
    <w:rsid w:val="000E2906"/>
    <w:rsid w:val="000E2EB0"/>
    <w:rsid w:val="000E3058"/>
    <w:rsid w:val="000E3485"/>
    <w:rsid w:val="000E4561"/>
    <w:rsid w:val="000E5AB4"/>
    <w:rsid w:val="000E687F"/>
    <w:rsid w:val="000E7BEA"/>
    <w:rsid w:val="000F15BC"/>
    <w:rsid w:val="000F16D6"/>
    <w:rsid w:val="000F3CAD"/>
    <w:rsid w:val="000F3CE2"/>
    <w:rsid w:val="000F41ED"/>
    <w:rsid w:val="000F4D1B"/>
    <w:rsid w:val="000F78AC"/>
    <w:rsid w:val="000F7F12"/>
    <w:rsid w:val="00100E24"/>
    <w:rsid w:val="0010146A"/>
    <w:rsid w:val="0010259A"/>
    <w:rsid w:val="001027A1"/>
    <w:rsid w:val="0010410C"/>
    <w:rsid w:val="00105A05"/>
    <w:rsid w:val="00107EB5"/>
    <w:rsid w:val="00111FEF"/>
    <w:rsid w:val="00112272"/>
    <w:rsid w:val="0011263D"/>
    <w:rsid w:val="00116E82"/>
    <w:rsid w:val="001177D7"/>
    <w:rsid w:val="001201FB"/>
    <w:rsid w:val="001217AA"/>
    <w:rsid w:val="001225A1"/>
    <w:rsid w:val="001232FF"/>
    <w:rsid w:val="001239C7"/>
    <w:rsid w:val="00123B05"/>
    <w:rsid w:val="001265BB"/>
    <w:rsid w:val="001268D3"/>
    <w:rsid w:val="001319FD"/>
    <w:rsid w:val="00132685"/>
    <w:rsid w:val="00133D07"/>
    <w:rsid w:val="00135CED"/>
    <w:rsid w:val="00140A2C"/>
    <w:rsid w:val="00142683"/>
    <w:rsid w:val="00143CDB"/>
    <w:rsid w:val="00144D3D"/>
    <w:rsid w:val="001452A3"/>
    <w:rsid w:val="00145A13"/>
    <w:rsid w:val="00152315"/>
    <w:rsid w:val="00153498"/>
    <w:rsid w:val="00154C89"/>
    <w:rsid w:val="001554D2"/>
    <w:rsid w:val="00156F39"/>
    <w:rsid w:val="00161063"/>
    <w:rsid w:val="001651C2"/>
    <w:rsid w:val="00166B70"/>
    <w:rsid w:val="00170A72"/>
    <w:rsid w:val="001723C3"/>
    <w:rsid w:val="0017515C"/>
    <w:rsid w:val="001762CC"/>
    <w:rsid w:val="001766EA"/>
    <w:rsid w:val="00180259"/>
    <w:rsid w:val="00181A39"/>
    <w:rsid w:val="00186420"/>
    <w:rsid w:val="00186EF9"/>
    <w:rsid w:val="00187991"/>
    <w:rsid w:val="00191DA5"/>
    <w:rsid w:val="001944FF"/>
    <w:rsid w:val="00194CA7"/>
    <w:rsid w:val="001974A8"/>
    <w:rsid w:val="001A0B03"/>
    <w:rsid w:val="001A1055"/>
    <w:rsid w:val="001A1A24"/>
    <w:rsid w:val="001A2BC1"/>
    <w:rsid w:val="001A2BF2"/>
    <w:rsid w:val="001A3172"/>
    <w:rsid w:val="001A3563"/>
    <w:rsid w:val="001A64E7"/>
    <w:rsid w:val="001B0322"/>
    <w:rsid w:val="001B1F08"/>
    <w:rsid w:val="001B45B6"/>
    <w:rsid w:val="001B47CE"/>
    <w:rsid w:val="001B6BE0"/>
    <w:rsid w:val="001B6ECD"/>
    <w:rsid w:val="001B7A26"/>
    <w:rsid w:val="001C178D"/>
    <w:rsid w:val="001C205F"/>
    <w:rsid w:val="001C495D"/>
    <w:rsid w:val="001C4D64"/>
    <w:rsid w:val="001C6687"/>
    <w:rsid w:val="001C79FE"/>
    <w:rsid w:val="001D0AB1"/>
    <w:rsid w:val="001D10DA"/>
    <w:rsid w:val="001D14FC"/>
    <w:rsid w:val="001D1A6F"/>
    <w:rsid w:val="001D7464"/>
    <w:rsid w:val="001D77BE"/>
    <w:rsid w:val="001D7E4B"/>
    <w:rsid w:val="001E0E88"/>
    <w:rsid w:val="001E1D19"/>
    <w:rsid w:val="001E3598"/>
    <w:rsid w:val="001E3ECB"/>
    <w:rsid w:val="001E6542"/>
    <w:rsid w:val="001E6B0F"/>
    <w:rsid w:val="001E715D"/>
    <w:rsid w:val="001E71DE"/>
    <w:rsid w:val="001F0D1F"/>
    <w:rsid w:val="001F12DD"/>
    <w:rsid w:val="001F249D"/>
    <w:rsid w:val="001F256D"/>
    <w:rsid w:val="001F37BA"/>
    <w:rsid w:val="001F5A63"/>
    <w:rsid w:val="001F5D01"/>
    <w:rsid w:val="00201A19"/>
    <w:rsid w:val="00202030"/>
    <w:rsid w:val="00203514"/>
    <w:rsid w:val="0020426A"/>
    <w:rsid w:val="00204C08"/>
    <w:rsid w:val="00205FB5"/>
    <w:rsid w:val="00206431"/>
    <w:rsid w:val="0021057D"/>
    <w:rsid w:val="002105BC"/>
    <w:rsid w:val="00214A52"/>
    <w:rsid w:val="00216B24"/>
    <w:rsid w:val="0022125D"/>
    <w:rsid w:val="00224E89"/>
    <w:rsid w:val="002257E1"/>
    <w:rsid w:val="002303F8"/>
    <w:rsid w:val="00231548"/>
    <w:rsid w:val="00231FF5"/>
    <w:rsid w:val="0023227E"/>
    <w:rsid w:val="00232AD4"/>
    <w:rsid w:val="00237BFF"/>
    <w:rsid w:val="00237D9C"/>
    <w:rsid w:val="002418A9"/>
    <w:rsid w:val="00243BD1"/>
    <w:rsid w:val="0024426B"/>
    <w:rsid w:val="0024533C"/>
    <w:rsid w:val="0024570D"/>
    <w:rsid w:val="002536C1"/>
    <w:rsid w:val="00256CDB"/>
    <w:rsid w:val="002579C7"/>
    <w:rsid w:val="00257C0D"/>
    <w:rsid w:val="00262696"/>
    <w:rsid w:val="00262728"/>
    <w:rsid w:val="00264A58"/>
    <w:rsid w:val="00265FA7"/>
    <w:rsid w:val="002665B1"/>
    <w:rsid w:val="00270530"/>
    <w:rsid w:val="00270E53"/>
    <w:rsid w:val="00272B87"/>
    <w:rsid w:val="00273020"/>
    <w:rsid w:val="00274841"/>
    <w:rsid w:val="002774BD"/>
    <w:rsid w:val="002802F4"/>
    <w:rsid w:val="00280F6B"/>
    <w:rsid w:val="0028176C"/>
    <w:rsid w:val="00281F66"/>
    <w:rsid w:val="00283732"/>
    <w:rsid w:val="00284DFC"/>
    <w:rsid w:val="00285D8C"/>
    <w:rsid w:val="00286516"/>
    <w:rsid w:val="002867A4"/>
    <w:rsid w:val="00290AF8"/>
    <w:rsid w:val="002911E4"/>
    <w:rsid w:val="0029129B"/>
    <w:rsid w:val="00291ACE"/>
    <w:rsid w:val="002924F4"/>
    <w:rsid w:val="00292A97"/>
    <w:rsid w:val="0029388C"/>
    <w:rsid w:val="002948A9"/>
    <w:rsid w:val="00294BA9"/>
    <w:rsid w:val="002954D0"/>
    <w:rsid w:val="0029690F"/>
    <w:rsid w:val="002A22E0"/>
    <w:rsid w:val="002A2342"/>
    <w:rsid w:val="002A4FB8"/>
    <w:rsid w:val="002A57AA"/>
    <w:rsid w:val="002A7AE8"/>
    <w:rsid w:val="002B1BAA"/>
    <w:rsid w:val="002B2927"/>
    <w:rsid w:val="002B496F"/>
    <w:rsid w:val="002B7C0C"/>
    <w:rsid w:val="002C019B"/>
    <w:rsid w:val="002C022F"/>
    <w:rsid w:val="002C0705"/>
    <w:rsid w:val="002C185A"/>
    <w:rsid w:val="002C36F2"/>
    <w:rsid w:val="002C4A7F"/>
    <w:rsid w:val="002C70AA"/>
    <w:rsid w:val="002C770D"/>
    <w:rsid w:val="002D2D57"/>
    <w:rsid w:val="002D4170"/>
    <w:rsid w:val="002D59F7"/>
    <w:rsid w:val="002D6FF7"/>
    <w:rsid w:val="002E04EE"/>
    <w:rsid w:val="002E3690"/>
    <w:rsid w:val="002E514B"/>
    <w:rsid w:val="002E5540"/>
    <w:rsid w:val="002E5D0E"/>
    <w:rsid w:val="002E66E0"/>
    <w:rsid w:val="002E72DF"/>
    <w:rsid w:val="002E7B11"/>
    <w:rsid w:val="002F1853"/>
    <w:rsid w:val="002F18A7"/>
    <w:rsid w:val="002F3B93"/>
    <w:rsid w:val="002F4DFC"/>
    <w:rsid w:val="002F70BD"/>
    <w:rsid w:val="0030241E"/>
    <w:rsid w:val="0030417A"/>
    <w:rsid w:val="003045F2"/>
    <w:rsid w:val="00304722"/>
    <w:rsid w:val="00304E57"/>
    <w:rsid w:val="0030612B"/>
    <w:rsid w:val="00307090"/>
    <w:rsid w:val="00307713"/>
    <w:rsid w:val="00310D0E"/>
    <w:rsid w:val="00310E31"/>
    <w:rsid w:val="0031334D"/>
    <w:rsid w:val="003134E2"/>
    <w:rsid w:val="00315C5F"/>
    <w:rsid w:val="00316429"/>
    <w:rsid w:val="00316CA6"/>
    <w:rsid w:val="00322587"/>
    <w:rsid w:val="00322DF5"/>
    <w:rsid w:val="00323AD8"/>
    <w:rsid w:val="00323CF3"/>
    <w:rsid w:val="00323D3A"/>
    <w:rsid w:val="00324860"/>
    <w:rsid w:val="003254AE"/>
    <w:rsid w:val="00326875"/>
    <w:rsid w:val="0032746F"/>
    <w:rsid w:val="0033065F"/>
    <w:rsid w:val="00331A59"/>
    <w:rsid w:val="00333E02"/>
    <w:rsid w:val="00334E07"/>
    <w:rsid w:val="00340D84"/>
    <w:rsid w:val="003449BC"/>
    <w:rsid w:val="00345616"/>
    <w:rsid w:val="0034575E"/>
    <w:rsid w:val="00346D45"/>
    <w:rsid w:val="00347BD4"/>
    <w:rsid w:val="00350A5B"/>
    <w:rsid w:val="00352350"/>
    <w:rsid w:val="003577ED"/>
    <w:rsid w:val="00361F4F"/>
    <w:rsid w:val="00366C53"/>
    <w:rsid w:val="00366C95"/>
    <w:rsid w:val="00370EB6"/>
    <w:rsid w:val="00370F17"/>
    <w:rsid w:val="0037102D"/>
    <w:rsid w:val="003711F0"/>
    <w:rsid w:val="00372559"/>
    <w:rsid w:val="003773BD"/>
    <w:rsid w:val="00380134"/>
    <w:rsid w:val="00383969"/>
    <w:rsid w:val="00384033"/>
    <w:rsid w:val="003840FD"/>
    <w:rsid w:val="003914EF"/>
    <w:rsid w:val="00392083"/>
    <w:rsid w:val="0039276B"/>
    <w:rsid w:val="00393568"/>
    <w:rsid w:val="00393DD4"/>
    <w:rsid w:val="00397216"/>
    <w:rsid w:val="003A0864"/>
    <w:rsid w:val="003A17C7"/>
    <w:rsid w:val="003A2251"/>
    <w:rsid w:val="003A496D"/>
    <w:rsid w:val="003A5FC4"/>
    <w:rsid w:val="003A60AE"/>
    <w:rsid w:val="003A682E"/>
    <w:rsid w:val="003B041E"/>
    <w:rsid w:val="003B19AC"/>
    <w:rsid w:val="003B38A1"/>
    <w:rsid w:val="003B53F7"/>
    <w:rsid w:val="003C1F35"/>
    <w:rsid w:val="003C2C4B"/>
    <w:rsid w:val="003C3939"/>
    <w:rsid w:val="003C6161"/>
    <w:rsid w:val="003C67A2"/>
    <w:rsid w:val="003D097A"/>
    <w:rsid w:val="003D23D3"/>
    <w:rsid w:val="003D3BD3"/>
    <w:rsid w:val="003D47D9"/>
    <w:rsid w:val="003D4F11"/>
    <w:rsid w:val="003D586E"/>
    <w:rsid w:val="003D5993"/>
    <w:rsid w:val="003D662F"/>
    <w:rsid w:val="003D6D2F"/>
    <w:rsid w:val="003D7CA5"/>
    <w:rsid w:val="003D7D10"/>
    <w:rsid w:val="003E07A5"/>
    <w:rsid w:val="003E0D22"/>
    <w:rsid w:val="003E3D06"/>
    <w:rsid w:val="003E65B6"/>
    <w:rsid w:val="003F2DCC"/>
    <w:rsid w:val="003F4A43"/>
    <w:rsid w:val="003F76B7"/>
    <w:rsid w:val="004028E4"/>
    <w:rsid w:val="00402AC8"/>
    <w:rsid w:val="004032A6"/>
    <w:rsid w:val="00403938"/>
    <w:rsid w:val="00403A49"/>
    <w:rsid w:val="00406AF8"/>
    <w:rsid w:val="004100D3"/>
    <w:rsid w:val="004135BA"/>
    <w:rsid w:val="00414D09"/>
    <w:rsid w:val="00415622"/>
    <w:rsid w:val="00415929"/>
    <w:rsid w:val="004172C8"/>
    <w:rsid w:val="004173FD"/>
    <w:rsid w:val="004178C0"/>
    <w:rsid w:val="00417DB2"/>
    <w:rsid w:val="00423AD2"/>
    <w:rsid w:val="00424AC8"/>
    <w:rsid w:val="00426D6C"/>
    <w:rsid w:val="00426EC1"/>
    <w:rsid w:val="0042707C"/>
    <w:rsid w:val="004306C2"/>
    <w:rsid w:val="0043088D"/>
    <w:rsid w:val="004312A6"/>
    <w:rsid w:val="00434434"/>
    <w:rsid w:val="00434E73"/>
    <w:rsid w:val="0043686F"/>
    <w:rsid w:val="00436E9F"/>
    <w:rsid w:val="00437014"/>
    <w:rsid w:val="004411EF"/>
    <w:rsid w:val="00442610"/>
    <w:rsid w:val="00443358"/>
    <w:rsid w:val="004439E8"/>
    <w:rsid w:val="00444B4B"/>
    <w:rsid w:val="00444BF5"/>
    <w:rsid w:val="00446722"/>
    <w:rsid w:val="00450DFF"/>
    <w:rsid w:val="00451868"/>
    <w:rsid w:val="004528B5"/>
    <w:rsid w:val="0045430B"/>
    <w:rsid w:val="004552EA"/>
    <w:rsid w:val="00456112"/>
    <w:rsid w:val="00456154"/>
    <w:rsid w:val="00457240"/>
    <w:rsid w:val="0046170D"/>
    <w:rsid w:val="00463DCA"/>
    <w:rsid w:val="0046599F"/>
    <w:rsid w:val="00465E7A"/>
    <w:rsid w:val="0046602A"/>
    <w:rsid w:val="00466280"/>
    <w:rsid w:val="004740A7"/>
    <w:rsid w:val="00475A55"/>
    <w:rsid w:val="00475DD7"/>
    <w:rsid w:val="0047748E"/>
    <w:rsid w:val="004775E9"/>
    <w:rsid w:val="00481956"/>
    <w:rsid w:val="004828C2"/>
    <w:rsid w:val="00485F2E"/>
    <w:rsid w:val="0048771F"/>
    <w:rsid w:val="004878D0"/>
    <w:rsid w:val="00487DF3"/>
    <w:rsid w:val="00491CDC"/>
    <w:rsid w:val="004931C8"/>
    <w:rsid w:val="0049477F"/>
    <w:rsid w:val="004A17D1"/>
    <w:rsid w:val="004A37E9"/>
    <w:rsid w:val="004A4016"/>
    <w:rsid w:val="004A4177"/>
    <w:rsid w:val="004A49A5"/>
    <w:rsid w:val="004A6473"/>
    <w:rsid w:val="004A6B29"/>
    <w:rsid w:val="004B0968"/>
    <w:rsid w:val="004B1A10"/>
    <w:rsid w:val="004B1E14"/>
    <w:rsid w:val="004B2D9F"/>
    <w:rsid w:val="004B35E9"/>
    <w:rsid w:val="004B45D4"/>
    <w:rsid w:val="004B4D25"/>
    <w:rsid w:val="004B5081"/>
    <w:rsid w:val="004B5E37"/>
    <w:rsid w:val="004C0A64"/>
    <w:rsid w:val="004C17EB"/>
    <w:rsid w:val="004C433E"/>
    <w:rsid w:val="004D045E"/>
    <w:rsid w:val="004D0DCE"/>
    <w:rsid w:val="004D4126"/>
    <w:rsid w:val="004D57A6"/>
    <w:rsid w:val="004D6421"/>
    <w:rsid w:val="004E0175"/>
    <w:rsid w:val="004E39EC"/>
    <w:rsid w:val="004E5282"/>
    <w:rsid w:val="004E5755"/>
    <w:rsid w:val="004E6218"/>
    <w:rsid w:val="004E6DF2"/>
    <w:rsid w:val="004E7120"/>
    <w:rsid w:val="004F06B5"/>
    <w:rsid w:val="004F3B3C"/>
    <w:rsid w:val="004F3D52"/>
    <w:rsid w:val="004F41BD"/>
    <w:rsid w:val="004F5C46"/>
    <w:rsid w:val="004F70F7"/>
    <w:rsid w:val="00500D66"/>
    <w:rsid w:val="005043A5"/>
    <w:rsid w:val="00504C59"/>
    <w:rsid w:val="00505669"/>
    <w:rsid w:val="0050613D"/>
    <w:rsid w:val="00506B70"/>
    <w:rsid w:val="0050700E"/>
    <w:rsid w:val="005105EF"/>
    <w:rsid w:val="00510E70"/>
    <w:rsid w:val="00511482"/>
    <w:rsid w:val="005136C3"/>
    <w:rsid w:val="00514D63"/>
    <w:rsid w:val="0052199B"/>
    <w:rsid w:val="00522ACC"/>
    <w:rsid w:val="0052311A"/>
    <w:rsid w:val="0052668D"/>
    <w:rsid w:val="005277ED"/>
    <w:rsid w:val="00527BBB"/>
    <w:rsid w:val="00531B89"/>
    <w:rsid w:val="0053355D"/>
    <w:rsid w:val="00537A52"/>
    <w:rsid w:val="005405D1"/>
    <w:rsid w:val="005418BB"/>
    <w:rsid w:val="0054203B"/>
    <w:rsid w:val="00543A25"/>
    <w:rsid w:val="00543CE1"/>
    <w:rsid w:val="00544196"/>
    <w:rsid w:val="00544C3E"/>
    <w:rsid w:val="005451CA"/>
    <w:rsid w:val="0054568A"/>
    <w:rsid w:val="00545C82"/>
    <w:rsid w:val="00550E7B"/>
    <w:rsid w:val="00552E03"/>
    <w:rsid w:val="0055320F"/>
    <w:rsid w:val="00553436"/>
    <w:rsid w:val="005546C0"/>
    <w:rsid w:val="005556CC"/>
    <w:rsid w:val="0055673B"/>
    <w:rsid w:val="00556783"/>
    <w:rsid w:val="005579EA"/>
    <w:rsid w:val="005620DD"/>
    <w:rsid w:val="00564325"/>
    <w:rsid w:val="00564CF6"/>
    <w:rsid w:val="005653BF"/>
    <w:rsid w:val="005655AC"/>
    <w:rsid w:val="005667D1"/>
    <w:rsid w:val="005679A3"/>
    <w:rsid w:val="00571EB5"/>
    <w:rsid w:val="00575375"/>
    <w:rsid w:val="0057597D"/>
    <w:rsid w:val="00575E7C"/>
    <w:rsid w:val="00576051"/>
    <w:rsid w:val="00576182"/>
    <w:rsid w:val="00577C94"/>
    <w:rsid w:val="00583F17"/>
    <w:rsid w:val="0058485C"/>
    <w:rsid w:val="005848DF"/>
    <w:rsid w:val="00585596"/>
    <w:rsid w:val="005864EE"/>
    <w:rsid w:val="005868DA"/>
    <w:rsid w:val="00587B93"/>
    <w:rsid w:val="00592315"/>
    <w:rsid w:val="005A1852"/>
    <w:rsid w:val="005A2AC7"/>
    <w:rsid w:val="005A54E7"/>
    <w:rsid w:val="005A6F32"/>
    <w:rsid w:val="005B0DAB"/>
    <w:rsid w:val="005B4C8E"/>
    <w:rsid w:val="005B5E1A"/>
    <w:rsid w:val="005B6C34"/>
    <w:rsid w:val="005B7080"/>
    <w:rsid w:val="005B7170"/>
    <w:rsid w:val="005B77F0"/>
    <w:rsid w:val="005C1B05"/>
    <w:rsid w:val="005C2FE4"/>
    <w:rsid w:val="005C78FA"/>
    <w:rsid w:val="005D0EA1"/>
    <w:rsid w:val="005D1CF4"/>
    <w:rsid w:val="005D4A1D"/>
    <w:rsid w:val="005D6279"/>
    <w:rsid w:val="005D713B"/>
    <w:rsid w:val="005D7B0C"/>
    <w:rsid w:val="005E05DB"/>
    <w:rsid w:val="005E1E96"/>
    <w:rsid w:val="005E2043"/>
    <w:rsid w:val="005E2D9B"/>
    <w:rsid w:val="005F0A16"/>
    <w:rsid w:val="005F0E0A"/>
    <w:rsid w:val="005F1F03"/>
    <w:rsid w:val="005F2C2E"/>
    <w:rsid w:val="005F5690"/>
    <w:rsid w:val="005F5FAD"/>
    <w:rsid w:val="005F7584"/>
    <w:rsid w:val="006008B9"/>
    <w:rsid w:val="00600ABB"/>
    <w:rsid w:val="0060429E"/>
    <w:rsid w:val="006047A4"/>
    <w:rsid w:val="006107B2"/>
    <w:rsid w:val="00612516"/>
    <w:rsid w:val="006133B8"/>
    <w:rsid w:val="00613D5F"/>
    <w:rsid w:val="0061586A"/>
    <w:rsid w:val="006176BE"/>
    <w:rsid w:val="00620DB1"/>
    <w:rsid w:val="00620FA5"/>
    <w:rsid w:val="00624C53"/>
    <w:rsid w:val="006268FD"/>
    <w:rsid w:val="00626C74"/>
    <w:rsid w:val="00627DA8"/>
    <w:rsid w:val="00630CC3"/>
    <w:rsid w:val="00630CDF"/>
    <w:rsid w:val="0063164C"/>
    <w:rsid w:val="006317A9"/>
    <w:rsid w:val="006327B7"/>
    <w:rsid w:val="00632986"/>
    <w:rsid w:val="00633539"/>
    <w:rsid w:val="00633C87"/>
    <w:rsid w:val="00635114"/>
    <w:rsid w:val="0063524B"/>
    <w:rsid w:val="006354FF"/>
    <w:rsid w:val="00636795"/>
    <w:rsid w:val="0063785F"/>
    <w:rsid w:val="00637C54"/>
    <w:rsid w:val="00640D57"/>
    <w:rsid w:val="00644ACE"/>
    <w:rsid w:val="006452F2"/>
    <w:rsid w:val="00647399"/>
    <w:rsid w:val="0064779A"/>
    <w:rsid w:val="00653474"/>
    <w:rsid w:val="00656932"/>
    <w:rsid w:val="00656E18"/>
    <w:rsid w:val="006632E0"/>
    <w:rsid w:val="006640CD"/>
    <w:rsid w:val="00665C5B"/>
    <w:rsid w:val="0066687D"/>
    <w:rsid w:val="006715CD"/>
    <w:rsid w:val="00671A8C"/>
    <w:rsid w:val="00672C43"/>
    <w:rsid w:val="006733A2"/>
    <w:rsid w:val="0067361D"/>
    <w:rsid w:val="00674250"/>
    <w:rsid w:val="00674841"/>
    <w:rsid w:val="006748FE"/>
    <w:rsid w:val="0067545D"/>
    <w:rsid w:val="006800B3"/>
    <w:rsid w:val="0068052C"/>
    <w:rsid w:val="00681A07"/>
    <w:rsid w:val="0068224A"/>
    <w:rsid w:val="006822DC"/>
    <w:rsid w:val="006824E5"/>
    <w:rsid w:val="00683737"/>
    <w:rsid w:val="00686B92"/>
    <w:rsid w:val="00691146"/>
    <w:rsid w:val="006923EE"/>
    <w:rsid w:val="006934FD"/>
    <w:rsid w:val="006958B8"/>
    <w:rsid w:val="0069655A"/>
    <w:rsid w:val="006971FF"/>
    <w:rsid w:val="006A0CA3"/>
    <w:rsid w:val="006A0E15"/>
    <w:rsid w:val="006A14D1"/>
    <w:rsid w:val="006A1A2B"/>
    <w:rsid w:val="006A62F6"/>
    <w:rsid w:val="006A6768"/>
    <w:rsid w:val="006B0019"/>
    <w:rsid w:val="006B0024"/>
    <w:rsid w:val="006B11D3"/>
    <w:rsid w:val="006B7FE4"/>
    <w:rsid w:val="006C03C5"/>
    <w:rsid w:val="006C06E8"/>
    <w:rsid w:val="006C0ED7"/>
    <w:rsid w:val="006C0FC3"/>
    <w:rsid w:val="006C1AF4"/>
    <w:rsid w:val="006C1DCA"/>
    <w:rsid w:val="006C5299"/>
    <w:rsid w:val="006C7F43"/>
    <w:rsid w:val="006D16B1"/>
    <w:rsid w:val="006D2878"/>
    <w:rsid w:val="006D345A"/>
    <w:rsid w:val="006D6689"/>
    <w:rsid w:val="006D6D37"/>
    <w:rsid w:val="006D7963"/>
    <w:rsid w:val="006E1333"/>
    <w:rsid w:val="006E14D0"/>
    <w:rsid w:val="006E158E"/>
    <w:rsid w:val="006E16DC"/>
    <w:rsid w:val="006E29F7"/>
    <w:rsid w:val="006E2F45"/>
    <w:rsid w:val="006E3972"/>
    <w:rsid w:val="006E3C46"/>
    <w:rsid w:val="006E4BE2"/>
    <w:rsid w:val="006E4EFB"/>
    <w:rsid w:val="006E514B"/>
    <w:rsid w:val="006E5E01"/>
    <w:rsid w:val="006F08F2"/>
    <w:rsid w:val="006F1247"/>
    <w:rsid w:val="006F14BF"/>
    <w:rsid w:val="006F24B6"/>
    <w:rsid w:val="006F2CD6"/>
    <w:rsid w:val="006F5DCD"/>
    <w:rsid w:val="006F6EBB"/>
    <w:rsid w:val="006F79ED"/>
    <w:rsid w:val="007013CA"/>
    <w:rsid w:val="007020DC"/>
    <w:rsid w:val="00706304"/>
    <w:rsid w:val="00711A40"/>
    <w:rsid w:val="007148B5"/>
    <w:rsid w:val="007163DD"/>
    <w:rsid w:val="00716819"/>
    <w:rsid w:val="00723D2E"/>
    <w:rsid w:val="00723E6E"/>
    <w:rsid w:val="00726B74"/>
    <w:rsid w:val="00727727"/>
    <w:rsid w:val="00730E11"/>
    <w:rsid w:val="00730FAD"/>
    <w:rsid w:val="00731047"/>
    <w:rsid w:val="007315A2"/>
    <w:rsid w:val="00733218"/>
    <w:rsid w:val="00733944"/>
    <w:rsid w:val="007344D2"/>
    <w:rsid w:val="007358F0"/>
    <w:rsid w:val="00735D96"/>
    <w:rsid w:val="00737096"/>
    <w:rsid w:val="00744499"/>
    <w:rsid w:val="007460DC"/>
    <w:rsid w:val="00747198"/>
    <w:rsid w:val="00750AE1"/>
    <w:rsid w:val="00752058"/>
    <w:rsid w:val="00752CC0"/>
    <w:rsid w:val="0075402B"/>
    <w:rsid w:val="007562FC"/>
    <w:rsid w:val="00762C79"/>
    <w:rsid w:val="007631F8"/>
    <w:rsid w:val="00763777"/>
    <w:rsid w:val="00763BC9"/>
    <w:rsid w:val="00765476"/>
    <w:rsid w:val="00765FAB"/>
    <w:rsid w:val="00770675"/>
    <w:rsid w:val="0077310D"/>
    <w:rsid w:val="00775109"/>
    <w:rsid w:val="007765D6"/>
    <w:rsid w:val="00777602"/>
    <w:rsid w:val="007807BD"/>
    <w:rsid w:val="00781A58"/>
    <w:rsid w:val="00782F49"/>
    <w:rsid w:val="00785A62"/>
    <w:rsid w:val="007864C4"/>
    <w:rsid w:val="00786703"/>
    <w:rsid w:val="00786A4B"/>
    <w:rsid w:val="00787B25"/>
    <w:rsid w:val="00787D5F"/>
    <w:rsid w:val="0079366E"/>
    <w:rsid w:val="00796336"/>
    <w:rsid w:val="007A14BF"/>
    <w:rsid w:val="007A164C"/>
    <w:rsid w:val="007A23A5"/>
    <w:rsid w:val="007B188E"/>
    <w:rsid w:val="007B269A"/>
    <w:rsid w:val="007B2B67"/>
    <w:rsid w:val="007B59F5"/>
    <w:rsid w:val="007B5A30"/>
    <w:rsid w:val="007B5A99"/>
    <w:rsid w:val="007C0CB6"/>
    <w:rsid w:val="007C1B48"/>
    <w:rsid w:val="007C20F1"/>
    <w:rsid w:val="007C2F41"/>
    <w:rsid w:val="007C5538"/>
    <w:rsid w:val="007C5B90"/>
    <w:rsid w:val="007D2A13"/>
    <w:rsid w:val="007D2E33"/>
    <w:rsid w:val="007D30A3"/>
    <w:rsid w:val="007D4528"/>
    <w:rsid w:val="007D4719"/>
    <w:rsid w:val="007D59F9"/>
    <w:rsid w:val="007E06C4"/>
    <w:rsid w:val="007E17BF"/>
    <w:rsid w:val="007E2FD9"/>
    <w:rsid w:val="007E4BE9"/>
    <w:rsid w:val="007E5800"/>
    <w:rsid w:val="007E5F96"/>
    <w:rsid w:val="007E6079"/>
    <w:rsid w:val="007E668F"/>
    <w:rsid w:val="007E75D3"/>
    <w:rsid w:val="007E7DF7"/>
    <w:rsid w:val="007F04AF"/>
    <w:rsid w:val="00800CC3"/>
    <w:rsid w:val="0080164E"/>
    <w:rsid w:val="00804355"/>
    <w:rsid w:val="00807297"/>
    <w:rsid w:val="00807CB3"/>
    <w:rsid w:val="008103D1"/>
    <w:rsid w:val="008106F2"/>
    <w:rsid w:val="00811C7A"/>
    <w:rsid w:val="00814028"/>
    <w:rsid w:val="008143BD"/>
    <w:rsid w:val="00814746"/>
    <w:rsid w:val="00814A9E"/>
    <w:rsid w:val="00816746"/>
    <w:rsid w:val="00821402"/>
    <w:rsid w:val="00823FC8"/>
    <w:rsid w:val="00824D1D"/>
    <w:rsid w:val="008259D9"/>
    <w:rsid w:val="00832157"/>
    <w:rsid w:val="008349AC"/>
    <w:rsid w:val="0083752F"/>
    <w:rsid w:val="0083778A"/>
    <w:rsid w:val="00840391"/>
    <w:rsid w:val="008409C0"/>
    <w:rsid w:val="008424E9"/>
    <w:rsid w:val="00846275"/>
    <w:rsid w:val="008462F1"/>
    <w:rsid w:val="0084693C"/>
    <w:rsid w:val="00846AF9"/>
    <w:rsid w:val="0085092B"/>
    <w:rsid w:val="0085245E"/>
    <w:rsid w:val="00853F0D"/>
    <w:rsid w:val="00854A3A"/>
    <w:rsid w:val="00856ABF"/>
    <w:rsid w:val="00856D3E"/>
    <w:rsid w:val="0086284D"/>
    <w:rsid w:val="0086327C"/>
    <w:rsid w:val="00863EB1"/>
    <w:rsid w:val="00864DB8"/>
    <w:rsid w:val="008665A9"/>
    <w:rsid w:val="008668E4"/>
    <w:rsid w:val="008676C0"/>
    <w:rsid w:val="008678F4"/>
    <w:rsid w:val="0087010C"/>
    <w:rsid w:val="00871405"/>
    <w:rsid w:val="00871961"/>
    <w:rsid w:val="00871DE5"/>
    <w:rsid w:val="00872B3A"/>
    <w:rsid w:val="00872C3F"/>
    <w:rsid w:val="00876AE4"/>
    <w:rsid w:val="00881FA2"/>
    <w:rsid w:val="0088247D"/>
    <w:rsid w:val="00882768"/>
    <w:rsid w:val="00884ADE"/>
    <w:rsid w:val="008865F4"/>
    <w:rsid w:val="00887832"/>
    <w:rsid w:val="00887C3F"/>
    <w:rsid w:val="008932F9"/>
    <w:rsid w:val="00894035"/>
    <w:rsid w:val="0089482F"/>
    <w:rsid w:val="00895BA7"/>
    <w:rsid w:val="00895C10"/>
    <w:rsid w:val="00895DD2"/>
    <w:rsid w:val="00896398"/>
    <w:rsid w:val="008963D1"/>
    <w:rsid w:val="00897259"/>
    <w:rsid w:val="008A2730"/>
    <w:rsid w:val="008A2FF8"/>
    <w:rsid w:val="008A421D"/>
    <w:rsid w:val="008A4700"/>
    <w:rsid w:val="008A54CE"/>
    <w:rsid w:val="008A74BB"/>
    <w:rsid w:val="008B201D"/>
    <w:rsid w:val="008C1376"/>
    <w:rsid w:val="008C4012"/>
    <w:rsid w:val="008C4ACB"/>
    <w:rsid w:val="008D0059"/>
    <w:rsid w:val="008D1169"/>
    <w:rsid w:val="008D5050"/>
    <w:rsid w:val="008D5C5B"/>
    <w:rsid w:val="008D6BCD"/>
    <w:rsid w:val="008E0DD1"/>
    <w:rsid w:val="008E1487"/>
    <w:rsid w:val="008E1BE7"/>
    <w:rsid w:val="008E35B3"/>
    <w:rsid w:val="008E3C78"/>
    <w:rsid w:val="008E3E36"/>
    <w:rsid w:val="008E3F0D"/>
    <w:rsid w:val="008E580B"/>
    <w:rsid w:val="008E7E6F"/>
    <w:rsid w:val="008F007F"/>
    <w:rsid w:val="008F5C36"/>
    <w:rsid w:val="008F7D68"/>
    <w:rsid w:val="009005CF"/>
    <w:rsid w:val="009012FE"/>
    <w:rsid w:val="009016DC"/>
    <w:rsid w:val="0090475B"/>
    <w:rsid w:val="009060ED"/>
    <w:rsid w:val="00906291"/>
    <w:rsid w:val="00906E92"/>
    <w:rsid w:val="009078EA"/>
    <w:rsid w:val="0091020A"/>
    <w:rsid w:val="00914DE7"/>
    <w:rsid w:val="0091531C"/>
    <w:rsid w:val="00915B42"/>
    <w:rsid w:val="00916E34"/>
    <w:rsid w:val="00916EEF"/>
    <w:rsid w:val="00921225"/>
    <w:rsid w:val="00922157"/>
    <w:rsid w:val="00922877"/>
    <w:rsid w:val="009228FD"/>
    <w:rsid w:val="00923DEC"/>
    <w:rsid w:val="009255D2"/>
    <w:rsid w:val="00926AEF"/>
    <w:rsid w:val="009325A1"/>
    <w:rsid w:val="0093441A"/>
    <w:rsid w:val="0093495D"/>
    <w:rsid w:val="00934B62"/>
    <w:rsid w:val="00944691"/>
    <w:rsid w:val="00944BDD"/>
    <w:rsid w:val="00944C36"/>
    <w:rsid w:val="00946BE1"/>
    <w:rsid w:val="00947561"/>
    <w:rsid w:val="009476CF"/>
    <w:rsid w:val="009549DA"/>
    <w:rsid w:val="00955DAA"/>
    <w:rsid w:val="00956FA5"/>
    <w:rsid w:val="009600F2"/>
    <w:rsid w:val="009604D1"/>
    <w:rsid w:val="00960878"/>
    <w:rsid w:val="009620BA"/>
    <w:rsid w:val="00963825"/>
    <w:rsid w:val="00963D8D"/>
    <w:rsid w:val="00964A17"/>
    <w:rsid w:val="00967965"/>
    <w:rsid w:val="00967FA5"/>
    <w:rsid w:val="0097119A"/>
    <w:rsid w:val="009725DA"/>
    <w:rsid w:val="009741B4"/>
    <w:rsid w:val="009744A0"/>
    <w:rsid w:val="00974FDC"/>
    <w:rsid w:val="009813CA"/>
    <w:rsid w:val="00981978"/>
    <w:rsid w:val="00982B30"/>
    <w:rsid w:val="009839E2"/>
    <w:rsid w:val="00985A6D"/>
    <w:rsid w:val="0098766F"/>
    <w:rsid w:val="00987ED5"/>
    <w:rsid w:val="009913D0"/>
    <w:rsid w:val="00991FBF"/>
    <w:rsid w:val="00994334"/>
    <w:rsid w:val="0099441E"/>
    <w:rsid w:val="00995703"/>
    <w:rsid w:val="009962D6"/>
    <w:rsid w:val="00996C42"/>
    <w:rsid w:val="00997B2C"/>
    <w:rsid w:val="00997D50"/>
    <w:rsid w:val="009A02CC"/>
    <w:rsid w:val="009A19B9"/>
    <w:rsid w:val="009A3046"/>
    <w:rsid w:val="009A455C"/>
    <w:rsid w:val="009A52AA"/>
    <w:rsid w:val="009A7808"/>
    <w:rsid w:val="009B0E1F"/>
    <w:rsid w:val="009B1CA1"/>
    <w:rsid w:val="009B311C"/>
    <w:rsid w:val="009B340E"/>
    <w:rsid w:val="009B40F6"/>
    <w:rsid w:val="009B4210"/>
    <w:rsid w:val="009B5CE7"/>
    <w:rsid w:val="009C2190"/>
    <w:rsid w:val="009C2E45"/>
    <w:rsid w:val="009C4447"/>
    <w:rsid w:val="009C48CD"/>
    <w:rsid w:val="009D00CE"/>
    <w:rsid w:val="009D0B25"/>
    <w:rsid w:val="009D1693"/>
    <w:rsid w:val="009D17FE"/>
    <w:rsid w:val="009D2B7E"/>
    <w:rsid w:val="009D35F9"/>
    <w:rsid w:val="009D398B"/>
    <w:rsid w:val="009D528F"/>
    <w:rsid w:val="009D5725"/>
    <w:rsid w:val="009D7095"/>
    <w:rsid w:val="009D7173"/>
    <w:rsid w:val="009D7905"/>
    <w:rsid w:val="009D79E6"/>
    <w:rsid w:val="009E1852"/>
    <w:rsid w:val="009E21E4"/>
    <w:rsid w:val="009E3003"/>
    <w:rsid w:val="009E4926"/>
    <w:rsid w:val="009E4E5D"/>
    <w:rsid w:val="009E698B"/>
    <w:rsid w:val="009E73BC"/>
    <w:rsid w:val="009F0743"/>
    <w:rsid w:val="009F1503"/>
    <w:rsid w:val="009F7E5F"/>
    <w:rsid w:val="00A03A5C"/>
    <w:rsid w:val="00A050E7"/>
    <w:rsid w:val="00A05845"/>
    <w:rsid w:val="00A07CD7"/>
    <w:rsid w:val="00A120C2"/>
    <w:rsid w:val="00A123C2"/>
    <w:rsid w:val="00A149BF"/>
    <w:rsid w:val="00A15784"/>
    <w:rsid w:val="00A162B8"/>
    <w:rsid w:val="00A22218"/>
    <w:rsid w:val="00A233BE"/>
    <w:rsid w:val="00A25457"/>
    <w:rsid w:val="00A26E14"/>
    <w:rsid w:val="00A30738"/>
    <w:rsid w:val="00A325DB"/>
    <w:rsid w:val="00A33C93"/>
    <w:rsid w:val="00A36A98"/>
    <w:rsid w:val="00A36FD4"/>
    <w:rsid w:val="00A379D1"/>
    <w:rsid w:val="00A41291"/>
    <w:rsid w:val="00A41875"/>
    <w:rsid w:val="00A44BE2"/>
    <w:rsid w:val="00A456AB"/>
    <w:rsid w:val="00A47715"/>
    <w:rsid w:val="00A5359E"/>
    <w:rsid w:val="00A537AD"/>
    <w:rsid w:val="00A554FE"/>
    <w:rsid w:val="00A559B1"/>
    <w:rsid w:val="00A60282"/>
    <w:rsid w:val="00A60832"/>
    <w:rsid w:val="00A63844"/>
    <w:rsid w:val="00A66A0D"/>
    <w:rsid w:val="00A70B47"/>
    <w:rsid w:val="00A7317B"/>
    <w:rsid w:val="00A7720F"/>
    <w:rsid w:val="00A80F5B"/>
    <w:rsid w:val="00A80F96"/>
    <w:rsid w:val="00A833FE"/>
    <w:rsid w:val="00A83EC1"/>
    <w:rsid w:val="00A84C57"/>
    <w:rsid w:val="00A906AF"/>
    <w:rsid w:val="00A907C8"/>
    <w:rsid w:val="00A919CB"/>
    <w:rsid w:val="00A92B08"/>
    <w:rsid w:val="00A9385C"/>
    <w:rsid w:val="00A93D2A"/>
    <w:rsid w:val="00A93DB3"/>
    <w:rsid w:val="00A94B8E"/>
    <w:rsid w:val="00A950C4"/>
    <w:rsid w:val="00A95C8D"/>
    <w:rsid w:val="00A97495"/>
    <w:rsid w:val="00A9767A"/>
    <w:rsid w:val="00AA09CC"/>
    <w:rsid w:val="00AA3FB0"/>
    <w:rsid w:val="00AA4083"/>
    <w:rsid w:val="00AA6EF3"/>
    <w:rsid w:val="00AA7D43"/>
    <w:rsid w:val="00AB0278"/>
    <w:rsid w:val="00AB0787"/>
    <w:rsid w:val="00AB0CDC"/>
    <w:rsid w:val="00AB1DAF"/>
    <w:rsid w:val="00AB2F1B"/>
    <w:rsid w:val="00AB5C81"/>
    <w:rsid w:val="00AC0CAF"/>
    <w:rsid w:val="00AC43E5"/>
    <w:rsid w:val="00AC5797"/>
    <w:rsid w:val="00AC6E3D"/>
    <w:rsid w:val="00AD0C08"/>
    <w:rsid w:val="00AD10AC"/>
    <w:rsid w:val="00AD1EBF"/>
    <w:rsid w:val="00AD288B"/>
    <w:rsid w:val="00AD3A5E"/>
    <w:rsid w:val="00AD3C84"/>
    <w:rsid w:val="00AD4043"/>
    <w:rsid w:val="00AD404D"/>
    <w:rsid w:val="00AD41D1"/>
    <w:rsid w:val="00AD4B0E"/>
    <w:rsid w:val="00AD4E90"/>
    <w:rsid w:val="00AD5FFF"/>
    <w:rsid w:val="00AD704B"/>
    <w:rsid w:val="00AE6028"/>
    <w:rsid w:val="00AE66D3"/>
    <w:rsid w:val="00AE72DD"/>
    <w:rsid w:val="00AE7B91"/>
    <w:rsid w:val="00AE7DD0"/>
    <w:rsid w:val="00AF1A62"/>
    <w:rsid w:val="00AF26F0"/>
    <w:rsid w:val="00AF4444"/>
    <w:rsid w:val="00AF74D0"/>
    <w:rsid w:val="00AF7885"/>
    <w:rsid w:val="00B019C2"/>
    <w:rsid w:val="00B01A3F"/>
    <w:rsid w:val="00B04F64"/>
    <w:rsid w:val="00B0675F"/>
    <w:rsid w:val="00B100F9"/>
    <w:rsid w:val="00B10C44"/>
    <w:rsid w:val="00B12214"/>
    <w:rsid w:val="00B141D9"/>
    <w:rsid w:val="00B15C48"/>
    <w:rsid w:val="00B15FED"/>
    <w:rsid w:val="00B1617B"/>
    <w:rsid w:val="00B16A2F"/>
    <w:rsid w:val="00B202F4"/>
    <w:rsid w:val="00B2095E"/>
    <w:rsid w:val="00B267BD"/>
    <w:rsid w:val="00B27FDC"/>
    <w:rsid w:val="00B3149B"/>
    <w:rsid w:val="00B32411"/>
    <w:rsid w:val="00B33221"/>
    <w:rsid w:val="00B33E90"/>
    <w:rsid w:val="00B365D2"/>
    <w:rsid w:val="00B40857"/>
    <w:rsid w:val="00B424BB"/>
    <w:rsid w:val="00B428C3"/>
    <w:rsid w:val="00B447AF"/>
    <w:rsid w:val="00B478A4"/>
    <w:rsid w:val="00B51386"/>
    <w:rsid w:val="00B51634"/>
    <w:rsid w:val="00B5186D"/>
    <w:rsid w:val="00B53DDF"/>
    <w:rsid w:val="00B54371"/>
    <w:rsid w:val="00B5711A"/>
    <w:rsid w:val="00B6081A"/>
    <w:rsid w:val="00B615FD"/>
    <w:rsid w:val="00B64510"/>
    <w:rsid w:val="00B646DF"/>
    <w:rsid w:val="00B65956"/>
    <w:rsid w:val="00B6651B"/>
    <w:rsid w:val="00B66C53"/>
    <w:rsid w:val="00B679D3"/>
    <w:rsid w:val="00B701CC"/>
    <w:rsid w:val="00B70D98"/>
    <w:rsid w:val="00B72228"/>
    <w:rsid w:val="00B72677"/>
    <w:rsid w:val="00B72709"/>
    <w:rsid w:val="00B74CF6"/>
    <w:rsid w:val="00B80815"/>
    <w:rsid w:val="00B81569"/>
    <w:rsid w:val="00B82B10"/>
    <w:rsid w:val="00B82FDC"/>
    <w:rsid w:val="00B83865"/>
    <w:rsid w:val="00B8387B"/>
    <w:rsid w:val="00B849E7"/>
    <w:rsid w:val="00B85B7A"/>
    <w:rsid w:val="00B868D4"/>
    <w:rsid w:val="00B86FE9"/>
    <w:rsid w:val="00B8786F"/>
    <w:rsid w:val="00B912F0"/>
    <w:rsid w:val="00B92DAB"/>
    <w:rsid w:val="00B93DB5"/>
    <w:rsid w:val="00B9452D"/>
    <w:rsid w:val="00B9598D"/>
    <w:rsid w:val="00B96D4F"/>
    <w:rsid w:val="00BA1A3C"/>
    <w:rsid w:val="00BA2106"/>
    <w:rsid w:val="00BA3E08"/>
    <w:rsid w:val="00BA4632"/>
    <w:rsid w:val="00BA498B"/>
    <w:rsid w:val="00BA52F0"/>
    <w:rsid w:val="00BB37F7"/>
    <w:rsid w:val="00BB4B1B"/>
    <w:rsid w:val="00BB561C"/>
    <w:rsid w:val="00BB7568"/>
    <w:rsid w:val="00BB7635"/>
    <w:rsid w:val="00BB767A"/>
    <w:rsid w:val="00BB7E55"/>
    <w:rsid w:val="00BC1778"/>
    <w:rsid w:val="00BC2221"/>
    <w:rsid w:val="00BC25F6"/>
    <w:rsid w:val="00BC2F32"/>
    <w:rsid w:val="00BC6EC3"/>
    <w:rsid w:val="00BC7854"/>
    <w:rsid w:val="00BD07C0"/>
    <w:rsid w:val="00BD5439"/>
    <w:rsid w:val="00BD6DC5"/>
    <w:rsid w:val="00BD7196"/>
    <w:rsid w:val="00BE0C35"/>
    <w:rsid w:val="00BE6A82"/>
    <w:rsid w:val="00BE760E"/>
    <w:rsid w:val="00BF039E"/>
    <w:rsid w:val="00BF229D"/>
    <w:rsid w:val="00BF27B8"/>
    <w:rsid w:val="00BF31D2"/>
    <w:rsid w:val="00BF33C4"/>
    <w:rsid w:val="00BF477D"/>
    <w:rsid w:val="00BF55AD"/>
    <w:rsid w:val="00BF6443"/>
    <w:rsid w:val="00BF7590"/>
    <w:rsid w:val="00C02516"/>
    <w:rsid w:val="00C05387"/>
    <w:rsid w:val="00C0576A"/>
    <w:rsid w:val="00C067ED"/>
    <w:rsid w:val="00C114A8"/>
    <w:rsid w:val="00C11609"/>
    <w:rsid w:val="00C1362A"/>
    <w:rsid w:val="00C13B25"/>
    <w:rsid w:val="00C144A2"/>
    <w:rsid w:val="00C161C4"/>
    <w:rsid w:val="00C162A6"/>
    <w:rsid w:val="00C1732C"/>
    <w:rsid w:val="00C17FE9"/>
    <w:rsid w:val="00C2086E"/>
    <w:rsid w:val="00C20C19"/>
    <w:rsid w:val="00C21EEA"/>
    <w:rsid w:val="00C224C6"/>
    <w:rsid w:val="00C22936"/>
    <w:rsid w:val="00C235CF"/>
    <w:rsid w:val="00C24F81"/>
    <w:rsid w:val="00C260F1"/>
    <w:rsid w:val="00C27E3B"/>
    <w:rsid w:val="00C3034C"/>
    <w:rsid w:val="00C30B20"/>
    <w:rsid w:val="00C313A9"/>
    <w:rsid w:val="00C31464"/>
    <w:rsid w:val="00C3246E"/>
    <w:rsid w:val="00C3273E"/>
    <w:rsid w:val="00C32D65"/>
    <w:rsid w:val="00C33139"/>
    <w:rsid w:val="00C33D96"/>
    <w:rsid w:val="00C3405F"/>
    <w:rsid w:val="00C34DAC"/>
    <w:rsid w:val="00C35990"/>
    <w:rsid w:val="00C36FF8"/>
    <w:rsid w:val="00C40313"/>
    <w:rsid w:val="00C413F4"/>
    <w:rsid w:val="00C43C93"/>
    <w:rsid w:val="00C44E0E"/>
    <w:rsid w:val="00C4529C"/>
    <w:rsid w:val="00C45600"/>
    <w:rsid w:val="00C45DB4"/>
    <w:rsid w:val="00C466E6"/>
    <w:rsid w:val="00C50335"/>
    <w:rsid w:val="00C5049E"/>
    <w:rsid w:val="00C5124B"/>
    <w:rsid w:val="00C531FA"/>
    <w:rsid w:val="00C53AE0"/>
    <w:rsid w:val="00C53EDD"/>
    <w:rsid w:val="00C54896"/>
    <w:rsid w:val="00C548F4"/>
    <w:rsid w:val="00C56734"/>
    <w:rsid w:val="00C63E4C"/>
    <w:rsid w:val="00C6501A"/>
    <w:rsid w:val="00C662DF"/>
    <w:rsid w:val="00C67EAF"/>
    <w:rsid w:val="00C70446"/>
    <w:rsid w:val="00C70C98"/>
    <w:rsid w:val="00C71026"/>
    <w:rsid w:val="00C712F7"/>
    <w:rsid w:val="00C71882"/>
    <w:rsid w:val="00C73429"/>
    <w:rsid w:val="00C76008"/>
    <w:rsid w:val="00C764CE"/>
    <w:rsid w:val="00C76D27"/>
    <w:rsid w:val="00C771C9"/>
    <w:rsid w:val="00C804BE"/>
    <w:rsid w:val="00C82F6B"/>
    <w:rsid w:val="00C844A2"/>
    <w:rsid w:val="00C855DA"/>
    <w:rsid w:val="00C86606"/>
    <w:rsid w:val="00C8687A"/>
    <w:rsid w:val="00C86ECB"/>
    <w:rsid w:val="00C90448"/>
    <w:rsid w:val="00C92A7F"/>
    <w:rsid w:val="00C93D7D"/>
    <w:rsid w:val="00C94A7F"/>
    <w:rsid w:val="00C95827"/>
    <w:rsid w:val="00C96772"/>
    <w:rsid w:val="00C96E6A"/>
    <w:rsid w:val="00CA131D"/>
    <w:rsid w:val="00CA1E2A"/>
    <w:rsid w:val="00CA48A6"/>
    <w:rsid w:val="00CA4C9C"/>
    <w:rsid w:val="00CA7B6C"/>
    <w:rsid w:val="00CB4120"/>
    <w:rsid w:val="00CB46F0"/>
    <w:rsid w:val="00CB71E4"/>
    <w:rsid w:val="00CC0684"/>
    <w:rsid w:val="00CC24C2"/>
    <w:rsid w:val="00CC3ABF"/>
    <w:rsid w:val="00CC5EB0"/>
    <w:rsid w:val="00CC620D"/>
    <w:rsid w:val="00CC7F5E"/>
    <w:rsid w:val="00CD001B"/>
    <w:rsid w:val="00CD2CCD"/>
    <w:rsid w:val="00CD3C3E"/>
    <w:rsid w:val="00CD45F2"/>
    <w:rsid w:val="00CD72B0"/>
    <w:rsid w:val="00CD7877"/>
    <w:rsid w:val="00CE06F1"/>
    <w:rsid w:val="00CE1DBF"/>
    <w:rsid w:val="00CE33C9"/>
    <w:rsid w:val="00CE5002"/>
    <w:rsid w:val="00CE614E"/>
    <w:rsid w:val="00CE6610"/>
    <w:rsid w:val="00CF298A"/>
    <w:rsid w:val="00CF38CC"/>
    <w:rsid w:val="00CF4126"/>
    <w:rsid w:val="00CF632D"/>
    <w:rsid w:val="00CF6496"/>
    <w:rsid w:val="00CF7C57"/>
    <w:rsid w:val="00D00086"/>
    <w:rsid w:val="00D02482"/>
    <w:rsid w:val="00D03FA6"/>
    <w:rsid w:val="00D04AEB"/>
    <w:rsid w:val="00D0569E"/>
    <w:rsid w:val="00D058F8"/>
    <w:rsid w:val="00D06985"/>
    <w:rsid w:val="00D06AA2"/>
    <w:rsid w:val="00D06ADE"/>
    <w:rsid w:val="00D07618"/>
    <w:rsid w:val="00D10B9C"/>
    <w:rsid w:val="00D11FBE"/>
    <w:rsid w:val="00D14098"/>
    <w:rsid w:val="00D14F26"/>
    <w:rsid w:val="00D1561A"/>
    <w:rsid w:val="00D21470"/>
    <w:rsid w:val="00D23088"/>
    <w:rsid w:val="00D259EB"/>
    <w:rsid w:val="00D25C03"/>
    <w:rsid w:val="00D25F39"/>
    <w:rsid w:val="00D30936"/>
    <w:rsid w:val="00D31078"/>
    <w:rsid w:val="00D32EC1"/>
    <w:rsid w:val="00D3442B"/>
    <w:rsid w:val="00D35567"/>
    <w:rsid w:val="00D42D5F"/>
    <w:rsid w:val="00D43FFE"/>
    <w:rsid w:val="00D44125"/>
    <w:rsid w:val="00D456CF"/>
    <w:rsid w:val="00D478BA"/>
    <w:rsid w:val="00D50611"/>
    <w:rsid w:val="00D51CC5"/>
    <w:rsid w:val="00D553A4"/>
    <w:rsid w:val="00D603F2"/>
    <w:rsid w:val="00D6055B"/>
    <w:rsid w:val="00D60D8A"/>
    <w:rsid w:val="00D60FB0"/>
    <w:rsid w:val="00D60FDC"/>
    <w:rsid w:val="00D6635E"/>
    <w:rsid w:val="00D66F2D"/>
    <w:rsid w:val="00D66FBD"/>
    <w:rsid w:val="00D704DE"/>
    <w:rsid w:val="00D72A25"/>
    <w:rsid w:val="00D80856"/>
    <w:rsid w:val="00D826DF"/>
    <w:rsid w:val="00D848C2"/>
    <w:rsid w:val="00D8678F"/>
    <w:rsid w:val="00D91E36"/>
    <w:rsid w:val="00D92110"/>
    <w:rsid w:val="00D936F5"/>
    <w:rsid w:val="00D94835"/>
    <w:rsid w:val="00D94EE3"/>
    <w:rsid w:val="00D95140"/>
    <w:rsid w:val="00D9540A"/>
    <w:rsid w:val="00D96CCC"/>
    <w:rsid w:val="00DA066A"/>
    <w:rsid w:val="00DA14EB"/>
    <w:rsid w:val="00DA2F62"/>
    <w:rsid w:val="00DA58F8"/>
    <w:rsid w:val="00DB258F"/>
    <w:rsid w:val="00DB53BD"/>
    <w:rsid w:val="00DB77D3"/>
    <w:rsid w:val="00DC22DB"/>
    <w:rsid w:val="00DC46A3"/>
    <w:rsid w:val="00DC4FF6"/>
    <w:rsid w:val="00DC57B3"/>
    <w:rsid w:val="00DC60B5"/>
    <w:rsid w:val="00DD0902"/>
    <w:rsid w:val="00DD0AC1"/>
    <w:rsid w:val="00DD1A73"/>
    <w:rsid w:val="00DD3012"/>
    <w:rsid w:val="00DD3F59"/>
    <w:rsid w:val="00DD6E2D"/>
    <w:rsid w:val="00DD74C4"/>
    <w:rsid w:val="00DE02D7"/>
    <w:rsid w:val="00DE130F"/>
    <w:rsid w:val="00DE26DC"/>
    <w:rsid w:val="00DE30C9"/>
    <w:rsid w:val="00DE3504"/>
    <w:rsid w:val="00DE3D7F"/>
    <w:rsid w:val="00DE4113"/>
    <w:rsid w:val="00DE531F"/>
    <w:rsid w:val="00DE5754"/>
    <w:rsid w:val="00DE7C01"/>
    <w:rsid w:val="00DF169E"/>
    <w:rsid w:val="00DF2691"/>
    <w:rsid w:val="00DF2877"/>
    <w:rsid w:val="00DF3C9D"/>
    <w:rsid w:val="00DF401F"/>
    <w:rsid w:val="00DF4AFC"/>
    <w:rsid w:val="00DF5929"/>
    <w:rsid w:val="00DF6F80"/>
    <w:rsid w:val="00E00856"/>
    <w:rsid w:val="00E00D03"/>
    <w:rsid w:val="00E01A9A"/>
    <w:rsid w:val="00E0322B"/>
    <w:rsid w:val="00E0553F"/>
    <w:rsid w:val="00E0647A"/>
    <w:rsid w:val="00E1001D"/>
    <w:rsid w:val="00E10AB4"/>
    <w:rsid w:val="00E13494"/>
    <w:rsid w:val="00E159B3"/>
    <w:rsid w:val="00E20A38"/>
    <w:rsid w:val="00E21E66"/>
    <w:rsid w:val="00E228C3"/>
    <w:rsid w:val="00E22D68"/>
    <w:rsid w:val="00E22F8E"/>
    <w:rsid w:val="00E236A8"/>
    <w:rsid w:val="00E23714"/>
    <w:rsid w:val="00E26647"/>
    <w:rsid w:val="00E26C19"/>
    <w:rsid w:val="00E277FD"/>
    <w:rsid w:val="00E318DA"/>
    <w:rsid w:val="00E3506E"/>
    <w:rsid w:val="00E35260"/>
    <w:rsid w:val="00E36285"/>
    <w:rsid w:val="00E370EA"/>
    <w:rsid w:val="00E378E5"/>
    <w:rsid w:val="00E37A62"/>
    <w:rsid w:val="00E37F6B"/>
    <w:rsid w:val="00E4100B"/>
    <w:rsid w:val="00E41208"/>
    <w:rsid w:val="00E4185D"/>
    <w:rsid w:val="00E41A14"/>
    <w:rsid w:val="00E41E24"/>
    <w:rsid w:val="00E429CA"/>
    <w:rsid w:val="00E430D9"/>
    <w:rsid w:val="00E43657"/>
    <w:rsid w:val="00E44882"/>
    <w:rsid w:val="00E45B21"/>
    <w:rsid w:val="00E463C3"/>
    <w:rsid w:val="00E50809"/>
    <w:rsid w:val="00E54F00"/>
    <w:rsid w:val="00E6114D"/>
    <w:rsid w:val="00E6170D"/>
    <w:rsid w:val="00E64617"/>
    <w:rsid w:val="00E64D9B"/>
    <w:rsid w:val="00E655C6"/>
    <w:rsid w:val="00E65A1D"/>
    <w:rsid w:val="00E67B22"/>
    <w:rsid w:val="00E708A9"/>
    <w:rsid w:val="00E710DF"/>
    <w:rsid w:val="00E7274A"/>
    <w:rsid w:val="00E7300E"/>
    <w:rsid w:val="00E73A94"/>
    <w:rsid w:val="00E73E15"/>
    <w:rsid w:val="00E74314"/>
    <w:rsid w:val="00E75DE9"/>
    <w:rsid w:val="00E80E7D"/>
    <w:rsid w:val="00E80F9C"/>
    <w:rsid w:val="00E81C9D"/>
    <w:rsid w:val="00E831EF"/>
    <w:rsid w:val="00E83FE7"/>
    <w:rsid w:val="00E84A69"/>
    <w:rsid w:val="00E84A88"/>
    <w:rsid w:val="00E84CEB"/>
    <w:rsid w:val="00E85383"/>
    <w:rsid w:val="00E87CE6"/>
    <w:rsid w:val="00E900D2"/>
    <w:rsid w:val="00E9112D"/>
    <w:rsid w:val="00E91917"/>
    <w:rsid w:val="00E91EC8"/>
    <w:rsid w:val="00E923A0"/>
    <w:rsid w:val="00E926E1"/>
    <w:rsid w:val="00E9305B"/>
    <w:rsid w:val="00E932C3"/>
    <w:rsid w:val="00E93320"/>
    <w:rsid w:val="00E943DD"/>
    <w:rsid w:val="00E97F46"/>
    <w:rsid w:val="00EA1415"/>
    <w:rsid w:val="00EA220C"/>
    <w:rsid w:val="00EA2374"/>
    <w:rsid w:val="00EA2A04"/>
    <w:rsid w:val="00EA2F9C"/>
    <w:rsid w:val="00EA40CC"/>
    <w:rsid w:val="00EA51B1"/>
    <w:rsid w:val="00EA6383"/>
    <w:rsid w:val="00EA6B71"/>
    <w:rsid w:val="00EA73DF"/>
    <w:rsid w:val="00EB02DD"/>
    <w:rsid w:val="00EB222D"/>
    <w:rsid w:val="00EB2408"/>
    <w:rsid w:val="00EB4F31"/>
    <w:rsid w:val="00EB5AAD"/>
    <w:rsid w:val="00EB7E46"/>
    <w:rsid w:val="00EC0BD4"/>
    <w:rsid w:val="00EC1769"/>
    <w:rsid w:val="00EC3708"/>
    <w:rsid w:val="00EC4A6A"/>
    <w:rsid w:val="00EC4C63"/>
    <w:rsid w:val="00EC5222"/>
    <w:rsid w:val="00EC5CC0"/>
    <w:rsid w:val="00EC6292"/>
    <w:rsid w:val="00EC6767"/>
    <w:rsid w:val="00EC6B57"/>
    <w:rsid w:val="00EC7C24"/>
    <w:rsid w:val="00ED00F0"/>
    <w:rsid w:val="00ED0A67"/>
    <w:rsid w:val="00ED1B2D"/>
    <w:rsid w:val="00ED1DAE"/>
    <w:rsid w:val="00ED506F"/>
    <w:rsid w:val="00ED7087"/>
    <w:rsid w:val="00ED7F6C"/>
    <w:rsid w:val="00EE21A6"/>
    <w:rsid w:val="00EE2969"/>
    <w:rsid w:val="00EE2A5D"/>
    <w:rsid w:val="00EE36C0"/>
    <w:rsid w:val="00EE3C0C"/>
    <w:rsid w:val="00EE406C"/>
    <w:rsid w:val="00EE417F"/>
    <w:rsid w:val="00EE4340"/>
    <w:rsid w:val="00EE52AE"/>
    <w:rsid w:val="00EE57E3"/>
    <w:rsid w:val="00EE6A2B"/>
    <w:rsid w:val="00EF093B"/>
    <w:rsid w:val="00EF1308"/>
    <w:rsid w:val="00EF13CA"/>
    <w:rsid w:val="00EF299E"/>
    <w:rsid w:val="00EF5A95"/>
    <w:rsid w:val="00EF6752"/>
    <w:rsid w:val="00F01003"/>
    <w:rsid w:val="00F0218E"/>
    <w:rsid w:val="00F035C4"/>
    <w:rsid w:val="00F042A8"/>
    <w:rsid w:val="00F043EC"/>
    <w:rsid w:val="00F045B3"/>
    <w:rsid w:val="00F0623A"/>
    <w:rsid w:val="00F11543"/>
    <w:rsid w:val="00F11DA7"/>
    <w:rsid w:val="00F1309D"/>
    <w:rsid w:val="00F151EF"/>
    <w:rsid w:val="00F15E33"/>
    <w:rsid w:val="00F16E1A"/>
    <w:rsid w:val="00F206FF"/>
    <w:rsid w:val="00F2267A"/>
    <w:rsid w:val="00F233BB"/>
    <w:rsid w:val="00F24B4C"/>
    <w:rsid w:val="00F24B4D"/>
    <w:rsid w:val="00F25256"/>
    <w:rsid w:val="00F25FD9"/>
    <w:rsid w:val="00F2626B"/>
    <w:rsid w:val="00F267DE"/>
    <w:rsid w:val="00F26A8E"/>
    <w:rsid w:val="00F31E06"/>
    <w:rsid w:val="00F3335E"/>
    <w:rsid w:val="00F336CF"/>
    <w:rsid w:val="00F34545"/>
    <w:rsid w:val="00F34719"/>
    <w:rsid w:val="00F350A5"/>
    <w:rsid w:val="00F37C7A"/>
    <w:rsid w:val="00F37E8C"/>
    <w:rsid w:val="00F407C8"/>
    <w:rsid w:val="00F41E76"/>
    <w:rsid w:val="00F41FB3"/>
    <w:rsid w:val="00F432A3"/>
    <w:rsid w:val="00F43BB1"/>
    <w:rsid w:val="00F444AF"/>
    <w:rsid w:val="00F44D76"/>
    <w:rsid w:val="00F46164"/>
    <w:rsid w:val="00F47AF2"/>
    <w:rsid w:val="00F512D4"/>
    <w:rsid w:val="00F550EE"/>
    <w:rsid w:val="00F57599"/>
    <w:rsid w:val="00F60878"/>
    <w:rsid w:val="00F63340"/>
    <w:rsid w:val="00F63FE5"/>
    <w:rsid w:val="00F6563C"/>
    <w:rsid w:val="00F73912"/>
    <w:rsid w:val="00F74345"/>
    <w:rsid w:val="00F743E5"/>
    <w:rsid w:val="00F749EF"/>
    <w:rsid w:val="00F75604"/>
    <w:rsid w:val="00F824EB"/>
    <w:rsid w:val="00F830B6"/>
    <w:rsid w:val="00F83DA0"/>
    <w:rsid w:val="00F85010"/>
    <w:rsid w:val="00F858B9"/>
    <w:rsid w:val="00F92EB7"/>
    <w:rsid w:val="00F93497"/>
    <w:rsid w:val="00F93E1B"/>
    <w:rsid w:val="00F93F57"/>
    <w:rsid w:val="00F9568C"/>
    <w:rsid w:val="00F95DB7"/>
    <w:rsid w:val="00F96092"/>
    <w:rsid w:val="00F9617E"/>
    <w:rsid w:val="00F97095"/>
    <w:rsid w:val="00FA0F30"/>
    <w:rsid w:val="00FA1F91"/>
    <w:rsid w:val="00FA38C9"/>
    <w:rsid w:val="00FA4CB7"/>
    <w:rsid w:val="00FA5154"/>
    <w:rsid w:val="00FA54BB"/>
    <w:rsid w:val="00FA5E58"/>
    <w:rsid w:val="00FB04C7"/>
    <w:rsid w:val="00FB119D"/>
    <w:rsid w:val="00FB1D40"/>
    <w:rsid w:val="00FB1DB8"/>
    <w:rsid w:val="00FB2E8B"/>
    <w:rsid w:val="00FB34E4"/>
    <w:rsid w:val="00FB4AF1"/>
    <w:rsid w:val="00FB56DB"/>
    <w:rsid w:val="00FC2519"/>
    <w:rsid w:val="00FC3AED"/>
    <w:rsid w:val="00FC4598"/>
    <w:rsid w:val="00FD39E8"/>
    <w:rsid w:val="00FD42E7"/>
    <w:rsid w:val="00FD5C52"/>
    <w:rsid w:val="00FD7F5F"/>
    <w:rsid w:val="00FE00F3"/>
    <w:rsid w:val="00FE12D9"/>
    <w:rsid w:val="00FE14E1"/>
    <w:rsid w:val="00FE3520"/>
    <w:rsid w:val="00FE367F"/>
    <w:rsid w:val="00FE36A7"/>
    <w:rsid w:val="00FE3881"/>
    <w:rsid w:val="00FE569C"/>
    <w:rsid w:val="00FE72CD"/>
    <w:rsid w:val="00FE77D1"/>
    <w:rsid w:val="00FF105C"/>
    <w:rsid w:val="00FF2F05"/>
    <w:rsid w:val="00FF3664"/>
    <w:rsid w:val="00FF5320"/>
    <w:rsid w:val="00FF59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0A28F27"/>
  <w15:docId w15:val="{AB9433CF-DD87-42D9-9697-216F723D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vid" w:eastAsia="Times New Roman" w:hAnsi="David" w:cs="David"/>
        <w:color w:val="000000"/>
        <w:spacing w:val="8"/>
        <w:szCs w:val="24"/>
        <w:lang w:val="en-US" w:eastAsia="en-US" w:bidi="he-IL"/>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bidi/>
    </w:pPr>
  </w:style>
  <w:style w:type="paragraph" w:styleId="1">
    <w:name w:val="heading 1"/>
    <w:basedOn w:val="a1"/>
    <w:next w:val="a1"/>
    <w:pPr>
      <w:keepNext/>
      <w:spacing w:before="240" w:after="60"/>
      <w:outlineLvl w:val="0"/>
    </w:pPr>
    <w:rPr>
      <w:rFonts w:ascii="Arial" w:hAnsi="Arial" w:cs="Arial"/>
      <w:b/>
      <w:bCs/>
      <w:kern w:val="32"/>
      <w:sz w:val="32"/>
      <w:szCs w:val="32"/>
      <w:lang w:eastAsia="he-IL"/>
    </w:rPr>
  </w:style>
  <w:style w:type="paragraph" w:styleId="2">
    <w:name w:val="heading 2"/>
    <w:basedOn w:val="a1"/>
    <w:next w:val="a1"/>
    <w:pPr>
      <w:keepNext/>
      <w:spacing w:before="240" w:after="60"/>
      <w:outlineLvl w:val="1"/>
    </w:pPr>
    <w:rPr>
      <w:rFonts w:ascii="Arial" w:hAnsi="Arial" w:cs="Arial"/>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locked/>
    <w:rPr>
      <w:rFonts w:ascii="Cambria" w:hAnsi="Cambria" w:cs="Times New Roman"/>
      <w:b/>
      <w:bCs/>
      <w:kern w:val="32"/>
      <w:sz w:val="32"/>
      <w:szCs w:val="32"/>
    </w:rPr>
  </w:style>
  <w:style w:type="character" w:customStyle="1" w:styleId="20">
    <w:name w:val="כותרת 2 תו"/>
    <w:semiHidden/>
    <w:locked/>
    <w:rPr>
      <w:rFonts w:ascii="Cambria" w:hAnsi="Cambria" w:cs="Times New Roman"/>
      <w:b/>
      <w:bCs/>
      <w:i/>
      <w:iCs/>
      <w:sz w:val="28"/>
      <w:szCs w:val="28"/>
    </w:rPr>
  </w:style>
  <w:style w:type="paragraph" w:styleId="a5">
    <w:name w:val="Balloon Text"/>
    <w:basedOn w:val="a1"/>
    <w:semiHidden/>
    <w:pPr>
      <w:bidi w:val="0"/>
    </w:pPr>
    <w:rPr>
      <w:rFonts w:ascii="Tahoma" w:hAnsi="Tahoma" w:cs="Tahoma"/>
      <w:sz w:val="16"/>
      <w:szCs w:val="16"/>
    </w:rPr>
  </w:style>
  <w:style w:type="character" w:customStyle="1" w:styleId="a6">
    <w:name w:val="טקסט בלונים תו"/>
    <w:semiHidden/>
    <w:locked/>
    <w:rPr>
      <w:rFonts w:cs="Times New Roman"/>
      <w:sz w:val="2"/>
    </w:rPr>
  </w:style>
  <w:style w:type="paragraph" w:styleId="a7">
    <w:name w:val="header"/>
    <w:basedOn w:val="a1"/>
    <w:uiPriority w:val="99"/>
    <w:pPr>
      <w:tabs>
        <w:tab w:val="center" w:pos="4153"/>
        <w:tab w:val="right" w:pos="8306"/>
      </w:tabs>
    </w:pPr>
    <w:rPr>
      <w:szCs w:val="20"/>
    </w:rPr>
  </w:style>
  <w:style w:type="character" w:customStyle="1" w:styleId="a8">
    <w:name w:val="כותרת עליונה תו"/>
    <w:uiPriority w:val="99"/>
    <w:locked/>
    <w:rPr>
      <w:rFonts w:cs="David"/>
      <w:sz w:val="24"/>
      <w:szCs w:val="24"/>
      <w:lang w:bidi="he-IL"/>
    </w:rPr>
  </w:style>
  <w:style w:type="paragraph" w:styleId="a9">
    <w:name w:val="footer"/>
    <w:basedOn w:val="a1"/>
    <w:uiPriority w:val="99"/>
    <w:pPr>
      <w:tabs>
        <w:tab w:val="center" w:pos="4153"/>
        <w:tab w:val="right" w:pos="8306"/>
      </w:tabs>
    </w:pPr>
    <w:rPr>
      <w:szCs w:val="20"/>
    </w:rPr>
  </w:style>
  <w:style w:type="character" w:customStyle="1" w:styleId="aa">
    <w:name w:val="כותרת תחתונה תו"/>
    <w:uiPriority w:val="99"/>
    <w:locked/>
    <w:rPr>
      <w:rFonts w:cs="David"/>
      <w:sz w:val="24"/>
      <w:szCs w:val="24"/>
      <w:lang w:bidi="he-IL"/>
    </w:rPr>
  </w:style>
  <w:style w:type="character" w:styleId="ab">
    <w:name w:val="page number"/>
    <w:rPr>
      <w:rFonts w:cs="Times New Roman"/>
    </w:rPr>
  </w:style>
  <w:style w:type="paragraph" w:styleId="ac">
    <w:name w:val="Title"/>
    <w:basedOn w:val="a1"/>
    <w:pPr>
      <w:ind w:left="3600"/>
      <w:jc w:val="center"/>
    </w:pPr>
    <w:rPr>
      <w:b/>
      <w:bCs/>
      <w:szCs w:val="20"/>
    </w:rPr>
  </w:style>
  <w:style w:type="character" w:customStyle="1" w:styleId="ad">
    <w:name w:val="כותרת טקסט תו"/>
    <w:locked/>
    <w:rPr>
      <w:rFonts w:ascii="Cambria" w:hAnsi="Cambria" w:cs="Times New Roman"/>
      <w:b/>
      <w:bCs/>
      <w:kern w:val="28"/>
      <w:sz w:val="32"/>
      <w:szCs w:val="32"/>
    </w:rPr>
  </w:style>
  <w:style w:type="paragraph" w:styleId="ae">
    <w:name w:val="Subtitle"/>
    <w:basedOn w:val="a1"/>
    <w:pPr>
      <w:ind w:left="4320" w:firstLine="1250"/>
      <w:jc w:val="center"/>
    </w:pPr>
    <w:rPr>
      <w:b/>
      <w:bCs/>
      <w:szCs w:val="20"/>
    </w:rPr>
  </w:style>
  <w:style w:type="character" w:customStyle="1" w:styleId="af">
    <w:name w:val="כותרת משנה תו"/>
    <w:locked/>
    <w:rPr>
      <w:rFonts w:ascii="Cambria" w:hAnsi="Cambria" w:cs="Times New Roman"/>
      <w:sz w:val="24"/>
      <w:szCs w:val="24"/>
    </w:rPr>
  </w:style>
  <w:style w:type="character" w:customStyle="1" w:styleId="af0">
    <w:name w:val="כותרת שם נספח תו"/>
    <w:rPr>
      <w:rFonts w:ascii="Arial" w:hAnsi="Arial" w:cs="Arial"/>
      <w:b/>
      <w:bCs/>
      <w:color w:val="1B3461"/>
      <w:sz w:val="26"/>
      <w:szCs w:val="26"/>
      <w:lang w:val="en-US" w:eastAsia="en-US" w:bidi="he-IL"/>
    </w:rPr>
  </w:style>
  <w:style w:type="paragraph" w:customStyle="1" w:styleId="a">
    <w:name w:val="כותרת סעיף"/>
    <w:basedOn w:val="a1"/>
    <w:pPr>
      <w:numPr>
        <w:numId w:val="1"/>
      </w:numPr>
      <w:spacing w:before="240" w:line="360" w:lineRule="auto"/>
      <w:jc w:val="both"/>
    </w:pPr>
    <w:rPr>
      <w:rFonts w:ascii="Arial" w:hAnsi="Arial" w:cs="Arial"/>
      <w:b/>
      <w:bCs/>
      <w:color w:val="1B3461"/>
      <w:sz w:val="22"/>
      <w:szCs w:val="22"/>
    </w:rPr>
  </w:style>
  <w:style w:type="paragraph" w:customStyle="1" w:styleId="a0">
    <w:name w:val="טקסט סעיף"/>
    <w:basedOn w:val="a1"/>
    <w:pPr>
      <w:numPr>
        <w:ilvl w:val="1"/>
        <w:numId w:val="1"/>
      </w:numPr>
      <w:spacing w:line="360" w:lineRule="auto"/>
      <w:jc w:val="both"/>
    </w:pPr>
    <w:rPr>
      <w:rFonts w:ascii="Arial" w:hAnsi="Arial" w:cs="Times New Roman"/>
      <w:sz w:val="22"/>
      <w:szCs w:val="20"/>
    </w:rPr>
  </w:style>
  <w:style w:type="character" w:customStyle="1" w:styleId="Char">
    <w:name w:val="טקסט סעיף Char"/>
    <w:locked/>
    <w:rPr>
      <w:rFonts w:ascii="Arial" w:hAnsi="Arial"/>
      <w:sz w:val="22"/>
      <w:lang w:val="en-US" w:eastAsia="en-US"/>
    </w:rPr>
  </w:style>
  <w:style w:type="paragraph" w:customStyle="1" w:styleId="af1">
    <w:name w:val="תת סעיף"/>
    <w:basedOn w:val="a1"/>
    <w:pPr>
      <w:tabs>
        <w:tab w:val="num" w:pos="2111"/>
      </w:tabs>
      <w:spacing w:line="360" w:lineRule="auto"/>
      <w:ind w:left="2111" w:hanging="851"/>
      <w:jc w:val="both"/>
    </w:pPr>
    <w:rPr>
      <w:rFonts w:cs="Arial"/>
      <w:sz w:val="22"/>
      <w:szCs w:val="22"/>
    </w:rPr>
  </w:style>
  <w:style w:type="paragraph" w:customStyle="1" w:styleId="11">
    <w:name w:val="תת סעיף1"/>
    <w:basedOn w:val="af1"/>
    <w:pPr>
      <w:numPr>
        <w:ilvl w:val="3"/>
      </w:numPr>
      <w:tabs>
        <w:tab w:val="num" w:pos="2111"/>
      </w:tabs>
      <w:ind w:left="2111" w:hanging="851"/>
    </w:pPr>
  </w:style>
  <w:style w:type="character" w:styleId="Hyperlink">
    <w:name w:val="Hyperlink"/>
    <w:uiPriority w:val="99"/>
    <w:rPr>
      <w:rFonts w:cs="Times New Roman"/>
      <w:b/>
      <w:i/>
      <w:color w:val="3464BA"/>
      <w:u w:val="dotted" w:color="3464BA"/>
      <w:vertAlign w:val="baseline"/>
    </w:rPr>
  </w:style>
  <w:style w:type="paragraph" w:customStyle="1" w:styleId="211111">
    <w:name w:val="תת סעיף2 1.1.1.1.1"/>
    <w:basedOn w:val="11"/>
    <w:pPr>
      <w:numPr>
        <w:ilvl w:val="4"/>
      </w:numPr>
      <w:tabs>
        <w:tab w:val="num" w:pos="2111"/>
      </w:tabs>
      <w:ind w:left="2111" w:hanging="851"/>
    </w:pPr>
  </w:style>
  <w:style w:type="paragraph" w:styleId="af2">
    <w:name w:val="footnote text"/>
    <w:basedOn w:val="a1"/>
    <w:uiPriority w:val="99"/>
    <w:semiHidden/>
    <w:pPr>
      <w:bidi w:val="0"/>
    </w:pPr>
    <w:rPr>
      <w:szCs w:val="20"/>
    </w:rPr>
  </w:style>
  <w:style w:type="character" w:customStyle="1" w:styleId="af3">
    <w:name w:val="טקסט הערת שוליים תו"/>
    <w:uiPriority w:val="99"/>
    <w:semiHidden/>
    <w:locked/>
    <w:rPr>
      <w:rFonts w:cs="David"/>
      <w:sz w:val="20"/>
      <w:szCs w:val="20"/>
      <w:lang w:bidi="he-IL"/>
    </w:rPr>
  </w:style>
  <w:style w:type="character" w:styleId="af4">
    <w:name w:val="footnote reference"/>
    <w:uiPriority w:val="99"/>
    <w:semiHidden/>
    <w:rPr>
      <w:rFonts w:cs="Times New Roman"/>
      <w:vertAlign w:val="superscript"/>
    </w:rPr>
  </w:style>
  <w:style w:type="paragraph" w:customStyle="1" w:styleId="af5">
    <w:name w:val="טקסט סעיף תו תו תו תו"/>
    <w:basedOn w:val="a1"/>
    <w:pPr>
      <w:tabs>
        <w:tab w:val="num" w:pos="1106"/>
      </w:tabs>
      <w:spacing w:line="360" w:lineRule="auto"/>
      <w:ind w:left="1106" w:hanging="567"/>
      <w:jc w:val="both"/>
    </w:pPr>
    <w:rPr>
      <w:rFonts w:ascii="Arial" w:hAnsi="Arial" w:cs="Times New Roman"/>
      <w:sz w:val="22"/>
      <w:szCs w:val="20"/>
    </w:rPr>
  </w:style>
  <w:style w:type="character" w:customStyle="1" w:styleId="af6">
    <w:name w:val="טקסט סעיף תו תו תו תו תו"/>
    <w:locked/>
    <w:rPr>
      <w:rFonts w:ascii="Arial" w:hAnsi="Arial"/>
      <w:sz w:val="22"/>
      <w:lang w:val="en-US" w:eastAsia="en-US"/>
    </w:rPr>
  </w:style>
  <w:style w:type="paragraph" w:customStyle="1" w:styleId="Char0">
    <w:name w:val="תו Char"/>
    <w:basedOn w:val="a1"/>
    <w:pPr>
      <w:bidi w:val="0"/>
      <w:spacing w:after="160" w:line="240" w:lineRule="exact"/>
      <w:jc w:val="both"/>
    </w:pPr>
    <w:rPr>
      <w:rFonts w:ascii="Verdana" w:hAnsi="Verdana" w:cs="FrankRuehl"/>
      <w:sz w:val="16"/>
      <w:szCs w:val="20"/>
      <w:lang w:bidi="ar-SA"/>
    </w:rPr>
  </w:style>
  <w:style w:type="paragraph" w:customStyle="1" w:styleId="af7">
    <w:name w:val="טקסט סעיף תו תו תו תו תו תו"/>
    <w:basedOn w:val="a1"/>
    <w:pPr>
      <w:tabs>
        <w:tab w:val="num" w:pos="1107"/>
      </w:tabs>
      <w:spacing w:line="360" w:lineRule="auto"/>
      <w:ind w:left="1107" w:hanging="567"/>
      <w:jc w:val="both"/>
    </w:pPr>
    <w:rPr>
      <w:rFonts w:ascii="Arial" w:hAnsi="Arial" w:cs="Times New Roman"/>
      <w:sz w:val="22"/>
      <w:szCs w:val="20"/>
    </w:rPr>
  </w:style>
  <w:style w:type="character" w:customStyle="1" w:styleId="af8">
    <w:name w:val="טקסט סעיף תו תו תו תו תו תו תו"/>
    <w:locked/>
    <w:rPr>
      <w:rFonts w:ascii="Arial" w:hAnsi="Arial"/>
      <w:sz w:val="22"/>
      <w:lang w:val="en-US" w:eastAsia="en-US"/>
    </w:rPr>
  </w:style>
  <w:style w:type="character" w:styleId="FollowedHyperlink">
    <w:name w:val="FollowedHyperlink"/>
    <w:rPr>
      <w:rFonts w:cs="Times New Roman"/>
      <w:color w:val="800080"/>
      <w:u w:val="single"/>
    </w:rPr>
  </w:style>
  <w:style w:type="character" w:customStyle="1" w:styleId="af9">
    <w:name w:val="טקסט סעיף תו"/>
    <w:rPr>
      <w:rFonts w:ascii="Arial" w:hAnsi="Arial"/>
      <w:sz w:val="22"/>
      <w:lang w:val="en-US" w:eastAsia="en-US"/>
    </w:rPr>
  </w:style>
  <w:style w:type="paragraph" w:styleId="afa">
    <w:name w:val="annotation text"/>
    <w:basedOn w:val="a1"/>
    <w:link w:val="12"/>
    <w:semiHidden/>
    <w:pPr>
      <w:bidi w:val="0"/>
    </w:pPr>
    <w:rPr>
      <w:szCs w:val="20"/>
    </w:rPr>
  </w:style>
  <w:style w:type="character" w:customStyle="1" w:styleId="afb">
    <w:name w:val="טקסט הערה תו"/>
    <w:semiHidden/>
    <w:locked/>
    <w:rPr>
      <w:rFonts w:cs="David"/>
      <w:sz w:val="20"/>
      <w:szCs w:val="20"/>
      <w:lang w:bidi="he-IL"/>
    </w:rPr>
  </w:style>
  <w:style w:type="character" w:customStyle="1" w:styleId="default">
    <w:name w:val="default"/>
    <w:rPr>
      <w:rFonts w:ascii="Times New Roman" w:hAnsi="Times New Roman"/>
      <w:sz w:val="26"/>
    </w:rPr>
  </w:style>
  <w:style w:type="character" w:customStyle="1" w:styleId="hiddenfield1">
    <w:name w:val="hiddenfield1"/>
    <w:rPr>
      <w:color w:val="FFFFFF"/>
    </w:rPr>
  </w:style>
  <w:style w:type="paragraph" w:customStyle="1" w:styleId="P22">
    <w:name w:val="P22"/>
    <w:basedOn w:val="a1"/>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ascii="Book Antiqua" w:hAnsi="Book Antiqua" w:cs="Times New Roman"/>
      <w:noProof/>
      <w:szCs w:val="26"/>
      <w:lang w:eastAsia="he-IL"/>
    </w:rPr>
  </w:style>
  <w:style w:type="paragraph" w:customStyle="1" w:styleId="P00">
    <w:name w:val="P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Book Antiqua" w:hAnsi="Book Antiqua" w:cs="Times New Roman"/>
      <w:noProof/>
      <w:szCs w:val="26"/>
      <w:lang w:eastAsia="he-IL"/>
    </w:rPr>
  </w:style>
  <w:style w:type="paragraph" w:customStyle="1" w:styleId="f27textno0">
    <w:name w:val="f27textno0"/>
    <w:basedOn w:val="a1"/>
    <w:pPr>
      <w:bidi w:val="0"/>
      <w:spacing w:before="100" w:beforeAutospacing="1" w:after="100" w:afterAutospacing="1"/>
      <w:ind w:right="707" w:hanging="424"/>
    </w:pPr>
    <w:rPr>
      <w:rFonts w:cs="Times New Roman"/>
      <w:sz w:val="24"/>
    </w:rPr>
  </w:style>
  <w:style w:type="paragraph" w:customStyle="1" w:styleId="f27textno1">
    <w:name w:val="f27textno1"/>
    <w:basedOn w:val="a1"/>
    <w:pPr>
      <w:bidi w:val="0"/>
      <w:spacing w:before="100" w:beforeAutospacing="1" w:after="100" w:afterAutospacing="1"/>
      <w:ind w:right="1133" w:hanging="424"/>
    </w:pPr>
    <w:rPr>
      <w:rFonts w:cs="Times New Roman"/>
      <w:sz w:val="24"/>
    </w:rPr>
  </w:style>
  <w:style w:type="paragraph" w:customStyle="1" w:styleId="medium2-header">
    <w:name w:val="medium2-header"/>
    <w:basedOn w:val="a1"/>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rFonts w:cs="Times New Roman"/>
      <w:bCs/>
      <w:sz w:val="24"/>
      <w:lang w:eastAsia="he-IL"/>
    </w:rPr>
  </w:style>
  <w:style w:type="paragraph" w:customStyle="1" w:styleId="Char1">
    <w:name w:val="תו Char"/>
    <w:basedOn w:val="a1"/>
    <w:rsid w:val="001232FF"/>
    <w:pPr>
      <w:bidi w:val="0"/>
      <w:spacing w:after="160" w:line="240" w:lineRule="exact"/>
      <w:jc w:val="both"/>
    </w:pPr>
    <w:rPr>
      <w:rFonts w:ascii="Verdana" w:hAnsi="Verdana" w:cs="FrankRuehl"/>
      <w:sz w:val="16"/>
      <w:szCs w:val="20"/>
      <w:lang w:bidi="ar-SA"/>
    </w:rPr>
  </w:style>
  <w:style w:type="character" w:customStyle="1" w:styleId="big-number">
    <w:name w:val="big-number"/>
    <w:rPr>
      <w:rFonts w:ascii="Times New Roman" w:hAnsi="Times New Roman"/>
      <w:sz w:val="32"/>
    </w:rPr>
  </w:style>
  <w:style w:type="character" w:styleId="afc">
    <w:name w:val="annotation reference"/>
    <w:semiHidden/>
    <w:rPr>
      <w:rFonts w:cs="Times New Roman"/>
      <w:sz w:val="16"/>
    </w:rPr>
  </w:style>
  <w:style w:type="paragraph" w:styleId="afd">
    <w:name w:val="annotation subject"/>
    <w:basedOn w:val="afa"/>
    <w:next w:val="afa"/>
    <w:semiHidden/>
    <w:pPr>
      <w:bidi/>
    </w:pPr>
    <w:rPr>
      <w:b/>
      <w:bCs/>
    </w:rPr>
  </w:style>
  <w:style w:type="character" w:customStyle="1" w:styleId="afe">
    <w:name w:val="נושא הערה תו"/>
    <w:semiHidden/>
    <w:locked/>
    <w:rPr>
      <w:rFonts w:cs="David"/>
      <w:b/>
      <w:bCs/>
      <w:sz w:val="20"/>
      <w:szCs w:val="20"/>
      <w:lang w:bidi="he-IL"/>
    </w:rPr>
  </w:style>
  <w:style w:type="paragraph" w:customStyle="1" w:styleId="13">
    <w:name w:val="פיסקת רשימה1"/>
    <w:basedOn w:val="a1"/>
    <w:pPr>
      <w:widowControl w:val="0"/>
      <w:ind w:left="720"/>
    </w:pPr>
    <w:rPr>
      <w:rFonts w:ascii="Book Antiqua" w:hAnsi="Book Antiqua"/>
      <w:b/>
      <w:bCs/>
      <w:spacing w:val="10"/>
      <w:lang w:eastAsia="he-IL"/>
    </w:rPr>
  </w:style>
  <w:style w:type="paragraph" w:styleId="aff">
    <w:name w:val="Revision"/>
    <w:hidden/>
    <w:semiHidden/>
  </w:style>
  <w:style w:type="character" w:customStyle="1" w:styleId="12">
    <w:name w:val="טקסט הערה תו1"/>
    <w:link w:val="afa"/>
    <w:semiHidden/>
    <w:rsid w:val="001232FF"/>
    <w:rPr>
      <w:rFonts w:cs="David"/>
      <w:lang w:val="en-US" w:eastAsia="en-US" w:bidi="he-IL"/>
    </w:rPr>
  </w:style>
  <w:style w:type="paragraph" w:styleId="aff0">
    <w:name w:val="List Paragraph"/>
    <w:basedOn w:val="a1"/>
    <w:uiPriority w:val="34"/>
    <w:qFormat/>
    <w:pPr>
      <w:bidi w:val="0"/>
      <w:ind w:left="720"/>
      <w:contextualSpacing/>
    </w:pPr>
    <w:rPr>
      <w:sz w:val="24"/>
    </w:rPr>
  </w:style>
  <w:style w:type="table" w:styleId="aff1">
    <w:name w:val="Table Grid"/>
    <w:basedOn w:val="a3"/>
    <w:uiPriority w:val="39"/>
    <w:rsid w:val="0028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B81569"/>
    <w:pPr>
      <w:autoSpaceDE w:val="0"/>
      <w:autoSpaceDN w:val="0"/>
      <w:adjustRightInd w:val="0"/>
    </w:pPr>
    <w:rPr>
      <w:rFonts w:ascii="Times New Roman" w:hAnsi="Times New Roman" w:cs="Times New Roman"/>
      <w:sz w:val="24"/>
    </w:rPr>
  </w:style>
  <w:style w:type="paragraph" w:styleId="aff2">
    <w:name w:val="Body Text"/>
    <w:basedOn w:val="a1"/>
    <w:link w:val="aff3"/>
    <w:rsid w:val="00F26A8E"/>
    <w:rPr>
      <w:rFonts w:ascii="Times New Roman" w:hAnsi="Times New Roman" w:cs="Narkisim"/>
      <w:color w:val="auto"/>
      <w:spacing w:val="0"/>
    </w:rPr>
  </w:style>
  <w:style w:type="character" w:customStyle="1" w:styleId="aff3">
    <w:name w:val="גוף טקסט תו"/>
    <w:basedOn w:val="a2"/>
    <w:link w:val="aff2"/>
    <w:rsid w:val="00F26A8E"/>
    <w:rPr>
      <w:rFonts w:ascii="Times New Roman" w:hAnsi="Times New Roman" w:cs="Narkisim"/>
      <w:color w:val="auto"/>
      <w:spacing w:val="0"/>
    </w:rPr>
  </w:style>
  <w:style w:type="paragraph" w:customStyle="1" w:styleId="Titre1">
    <w:name w:val="Titre 1"/>
    <w:basedOn w:val="a1"/>
    <w:qFormat/>
    <w:rsid w:val="00E236A8"/>
    <w:pPr>
      <w:numPr>
        <w:numId w:val="2"/>
      </w:numPr>
      <w:tabs>
        <w:tab w:val="clear" w:pos="360"/>
        <w:tab w:val="left" w:pos="425"/>
      </w:tabs>
      <w:bidi w:val="0"/>
      <w:spacing w:before="120" w:after="120"/>
      <w:ind w:left="425" w:hanging="425"/>
    </w:pPr>
    <w:rPr>
      <w:rFonts w:asciiTheme="minorBidi" w:hAnsiTheme="minorBidi" w:cstheme="minorBidi"/>
      <w:b/>
      <w:bCs/>
      <w:sz w:val="28"/>
      <w:szCs w:val="28"/>
      <w:u w:val="single"/>
    </w:rPr>
  </w:style>
  <w:style w:type="paragraph" w:customStyle="1" w:styleId="Titre2">
    <w:name w:val="Titre 2"/>
    <w:basedOn w:val="a1"/>
    <w:qFormat/>
    <w:rsid w:val="00C413F4"/>
    <w:pPr>
      <w:numPr>
        <w:ilvl w:val="1"/>
        <w:numId w:val="2"/>
      </w:numPr>
      <w:tabs>
        <w:tab w:val="left" w:pos="993"/>
      </w:tabs>
      <w:bidi w:val="0"/>
      <w:spacing w:after="60"/>
      <w:ind w:left="992" w:hanging="567"/>
    </w:pPr>
    <w:rPr>
      <w:rFonts w:asciiTheme="minorBidi" w:hAnsiTheme="minorBidi" w:cstheme="minorBidi"/>
      <w:b/>
      <w:bCs/>
      <w:sz w:val="22"/>
      <w:szCs w:val="22"/>
      <w:u w:val="single"/>
    </w:rPr>
  </w:style>
  <w:style w:type="paragraph" w:customStyle="1" w:styleId="Titre1a">
    <w:name w:val="Titre 1a"/>
    <w:basedOn w:val="a1"/>
    <w:qFormat/>
    <w:rsid w:val="00E236A8"/>
    <w:pPr>
      <w:bidi w:val="0"/>
      <w:ind w:left="425"/>
    </w:pPr>
    <w:rPr>
      <w:rFonts w:asciiTheme="minorBidi" w:hAnsiTheme="minorBidi" w:cstheme="minorBidi"/>
      <w:sz w:val="22"/>
      <w:szCs w:val="22"/>
    </w:rPr>
  </w:style>
  <w:style w:type="paragraph" w:customStyle="1" w:styleId="Titre1b">
    <w:name w:val="Titre 1b"/>
    <w:basedOn w:val="a1"/>
    <w:qFormat/>
    <w:rsid w:val="00E236A8"/>
    <w:pPr>
      <w:bidi w:val="0"/>
      <w:ind w:left="425"/>
    </w:pPr>
    <w:rPr>
      <w:rFonts w:asciiTheme="minorBidi" w:hAnsiTheme="minorBidi" w:cstheme="minorBidi"/>
      <w:sz w:val="22"/>
      <w:szCs w:val="22"/>
      <w:u w:val="single"/>
    </w:rPr>
  </w:style>
  <w:style w:type="paragraph" w:customStyle="1" w:styleId="Titre2a">
    <w:name w:val="Titre 2a"/>
    <w:basedOn w:val="Titre2"/>
    <w:qFormat/>
    <w:rsid w:val="003577ED"/>
    <w:pPr>
      <w:spacing w:after="120"/>
    </w:pPr>
    <w:rPr>
      <w:b w:val="0"/>
      <w:u w:val="none"/>
    </w:rPr>
  </w:style>
  <w:style w:type="paragraph" w:customStyle="1" w:styleId="Titre3">
    <w:name w:val="Titre 3"/>
    <w:basedOn w:val="a1"/>
    <w:qFormat/>
    <w:rsid w:val="006F5DCD"/>
    <w:pPr>
      <w:numPr>
        <w:ilvl w:val="2"/>
        <w:numId w:val="2"/>
      </w:numPr>
      <w:bidi w:val="0"/>
      <w:spacing w:after="120"/>
      <w:ind w:right="-340" w:hanging="992"/>
    </w:pPr>
    <w:rPr>
      <w:rFonts w:asciiTheme="minorBidi" w:hAnsiTheme="minorBidi" w:cstheme="minorBidi"/>
      <w:sz w:val="22"/>
      <w:szCs w:val="22"/>
    </w:rPr>
  </w:style>
  <w:style w:type="paragraph" w:customStyle="1" w:styleId="Titre2b">
    <w:name w:val="Titre 2b"/>
    <w:basedOn w:val="a1"/>
    <w:qFormat/>
    <w:rsid w:val="006F5DCD"/>
    <w:pPr>
      <w:tabs>
        <w:tab w:val="num" w:pos="2138"/>
        <w:tab w:val="left" w:pos="8504"/>
      </w:tabs>
      <w:bidi w:val="0"/>
      <w:ind w:left="993" w:right="-285"/>
    </w:pPr>
    <w:rPr>
      <w:rFonts w:asciiTheme="minorBidi" w:hAnsiTheme="minorBidi" w:cstheme="minorBidi"/>
      <w:sz w:val="22"/>
      <w:szCs w:val="22"/>
    </w:rPr>
  </w:style>
  <w:style w:type="paragraph" w:customStyle="1" w:styleId="Titre4">
    <w:name w:val="Titre 4"/>
    <w:basedOn w:val="a1"/>
    <w:qFormat/>
    <w:rsid w:val="00A30738"/>
    <w:pPr>
      <w:numPr>
        <w:ilvl w:val="3"/>
        <w:numId w:val="8"/>
      </w:numPr>
      <w:tabs>
        <w:tab w:val="clear" w:pos="5982"/>
        <w:tab w:val="num" w:pos="5415"/>
      </w:tabs>
      <w:bidi w:val="0"/>
      <w:spacing w:after="120"/>
      <w:ind w:left="3261" w:hanging="1276"/>
    </w:pPr>
    <w:rPr>
      <w:rFonts w:asciiTheme="minorBidi" w:hAnsiTheme="minorBidi" w:cstheme="minorBidi"/>
      <w:sz w:val="22"/>
      <w:szCs w:val="22"/>
    </w:rPr>
  </w:style>
  <w:style w:type="paragraph" w:styleId="TOC1">
    <w:name w:val="toc 1"/>
    <w:basedOn w:val="a1"/>
    <w:next w:val="a1"/>
    <w:autoRedefine/>
    <w:uiPriority w:val="39"/>
    <w:unhideWhenUsed/>
    <w:rsid w:val="001D14FC"/>
    <w:pPr>
      <w:tabs>
        <w:tab w:val="left" w:pos="425"/>
        <w:tab w:val="left" w:pos="992"/>
        <w:tab w:val="right" w:leader="dot" w:pos="8505"/>
      </w:tabs>
      <w:bidi w:val="0"/>
      <w:spacing w:after="100"/>
      <w:ind w:left="-567" w:firstLine="567"/>
    </w:pPr>
  </w:style>
  <w:style w:type="paragraph" w:styleId="TOC2">
    <w:name w:val="toc 2"/>
    <w:basedOn w:val="a1"/>
    <w:next w:val="a1"/>
    <w:autoRedefine/>
    <w:uiPriority w:val="39"/>
    <w:unhideWhenUsed/>
    <w:rsid w:val="00243BD1"/>
    <w:pPr>
      <w:tabs>
        <w:tab w:val="left" w:pos="0"/>
        <w:tab w:val="left" w:pos="992"/>
        <w:tab w:val="right" w:leader="dot" w:pos="8505"/>
      </w:tabs>
      <w:bidi w:val="0"/>
      <w:spacing w:after="100"/>
      <w:ind w:left="850" w:hanging="425"/>
    </w:pPr>
  </w:style>
  <w:style w:type="paragraph" w:customStyle="1" w:styleId="Titre5">
    <w:name w:val="Titre 5"/>
    <w:basedOn w:val="a1"/>
    <w:qFormat/>
    <w:rsid w:val="00A30738"/>
    <w:pPr>
      <w:numPr>
        <w:ilvl w:val="4"/>
        <w:numId w:val="17"/>
      </w:numPr>
      <w:bidi w:val="0"/>
      <w:spacing w:after="120"/>
      <w:ind w:left="4678" w:hanging="1417"/>
    </w:pPr>
    <w:rPr>
      <w:rFonts w:asciiTheme="minorBidi" w:hAnsiTheme="minorBidi" w:cstheme="minorBidi"/>
      <w:sz w:val="22"/>
      <w:szCs w:val="22"/>
    </w:rPr>
  </w:style>
  <w:style w:type="paragraph" w:customStyle="1" w:styleId="Titre4a">
    <w:name w:val="Titre 4a"/>
    <w:basedOn w:val="a1"/>
    <w:qFormat/>
    <w:rsid w:val="0050700E"/>
    <w:pPr>
      <w:bidi w:val="0"/>
      <w:spacing w:after="120"/>
      <w:ind w:left="2977" w:right="357"/>
    </w:pPr>
    <w:rPr>
      <w:rFonts w:asciiTheme="minorBidi" w:hAnsiTheme="minorBidi" w:cstheme="minorBidi"/>
      <w:sz w:val="22"/>
      <w:szCs w:val="22"/>
    </w:rPr>
  </w:style>
  <w:style w:type="paragraph" w:customStyle="1" w:styleId="Titre3a">
    <w:name w:val="Titre 3a"/>
    <w:basedOn w:val="a1"/>
    <w:qFormat/>
    <w:rsid w:val="006047A4"/>
    <w:pPr>
      <w:bidi w:val="0"/>
      <w:spacing w:after="120"/>
      <w:ind w:left="993"/>
    </w:pPr>
    <w:rPr>
      <w:rFonts w:asciiTheme="minorBidi" w:hAnsiTheme="minorBidi" w:cstheme="minorBidi"/>
      <w:sz w:val="22"/>
      <w:szCs w:val="22"/>
    </w:rPr>
  </w:style>
  <w:style w:type="paragraph" w:customStyle="1" w:styleId="Titre2c">
    <w:name w:val="Titre 2c"/>
    <w:basedOn w:val="Titre2"/>
    <w:qFormat/>
    <w:rsid w:val="0055320F"/>
  </w:style>
  <w:style w:type="paragraph" w:customStyle="1" w:styleId="Appendice">
    <w:name w:val="Appendice"/>
    <w:basedOn w:val="Titre2b"/>
    <w:qFormat/>
    <w:rsid w:val="001554D2"/>
    <w:pPr>
      <w:tabs>
        <w:tab w:val="left" w:pos="4820"/>
      </w:tabs>
      <w:ind w:left="709" w:right="-340"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03822">
      <w:bodyDiv w:val="1"/>
      <w:marLeft w:val="0"/>
      <w:marRight w:val="0"/>
      <w:marTop w:val="0"/>
      <w:marBottom w:val="0"/>
      <w:divBdr>
        <w:top w:val="none" w:sz="0" w:space="0" w:color="auto"/>
        <w:left w:val="none" w:sz="0" w:space="0" w:color="auto"/>
        <w:bottom w:val="none" w:sz="0" w:space="0" w:color="auto"/>
        <w:right w:val="none" w:sz="0" w:space="0" w:color="auto"/>
      </w:divBdr>
    </w:div>
    <w:div w:id="12305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word/law14/LAW-183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o.co.il/Law_word/law17/PROP-2959.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BD5B-172A-4ADA-9F55-3BFB689B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5368</Words>
  <Characters>29841</Characters>
  <Application>Microsoft Office Word</Application>
  <DocSecurity>0</DocSecurity>
  <Lines>248</Lines>
  <Paragraphs>70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נוהל רכש מכרזים - לאחר הטמעת הערות מתניהו 7.2.11</vt:lpstr>
      <vt:lpstr>נוהל רכש מכרזים - לאחר הטמעת הערות מתניהו 7.2.11</vt:lpstr>
    </vt:vector>
  </TitlesOfParts>
  <Manager>רחל בן ארי, אדם פיש ושות', משרד עו"ד ונוטריון</Manager>
  <Company>הטכניון מכון טכנולוגי לישראל</Company>
  <LinksUpToDate>false</LinksUpToDate>
  <CharactersWithSpaces>35139</CharactersWithSpaces>
  <SharedDoc>false</SharedDoc>
  <HLinks>
    <vt:vector size="258" baseType="variant">
      <vt:variant>
        <vt:i4>589946</vt:i4>
      </vt:variant>
      <vt:variant>
        <vt:i4>249</vt:i4>
      </vt:variant>
      <vt:variant>
        <vt:i4>0</vt:i4>
      </vt:variant>
      <vt:variant>
        <vt:i4>5</vt:i4>
      </vt:variant>
      <vt:variant>
        <vt:lpwstr>http://www.nevo.co.il/Law_word/law17/PROP-2959.pdf</vt:lpwstr>
      </vt:variant>
      <vt:variant>
        <vt:lpwstr/>
      </vt:variant>
      <vt:variant>
        <vt:i4>8192006</vt:i4>
      </vt:variant>
      <vt:variant>
        <vt:i4>246</vt:i4>
      </vt:variant>
      <vt:variant>
        <vt:i4>0</vt:i4>
      </vt:variant>
      <vt:variant>
        <vt:i4>5</vt:i4>
      </vt:variant>
      <vt:variant>
        <vt:lpwstr>http://www.nevo.co.il/Law_word/law14/LAW-1837.pdf</vt:lpwstr>
      </vt:variant>
      <vt:variant>
        <vt:lpwstr/>
      </vt:variant>
      <vt:variant>
        <vt:i4>7929942</vt:i4>
      </vt:variant>
      <vt:variant>
        <vt:i4>243</vt:i4>
      </vt:variant>
      <vt:variant>
        <vt:i4>0</vt:i4>
      </vt:variant>
      <vt:variant>
        <vt:i4>5</vt:i4>
      </vt:variant>
      <vt:variant>
        <vt:lpwstr>http://www.nevo.co.il/Law_word/law15/memshala-257.pdf</vt:lpwstr>
      </vt:variant>
      <vt:variant>
        <vt:lpwstr/>
      </vt:variant>
      <vt:variant>
        <vt:i4>8060941</vt:i4>
      </vt:variant>
      <vt:variant>
        <vt:i4>240</vt:i4>
      </vt:variant>
      <vt:variant>
        <vt:i4>0</vt:i4>
      </vt:variant>
      <vt:variant>
        <vt:i4>5</vt:i4>
      </vt:variant>
      <vt:variant>
        <vt:lpwstr>http://www.nevo.co.il/Law_word/law14/law-2064.pdf</vt:lpwstr>
      </vt:variant>
      <vt:variant>
        <vt:lpwstr/>
      </vt:variant>
      <vt:variant>
        <vt:i4>2228315</vt:i4>
      </vt:variant>
      <vt:variant>
        <vt:i4>237</vt:i4>
      </vt:variant>
      <vt:variant>
        <vt:i4>0</vt:i4>
      </vt:variant>
      <vt:variant>
        <vt:i4>5</vt:i4>
      </vt:variant>
      <vt:variant>
        <vt:lpwstr>http://www.nevo.co.il/Law_word/law15/memshala-22.pdf</vt:lpwstr>
      </vt:variant>
      <vt:variant>
        <vt:lpwstr/>
      </vt:variant>
      <vt:variant>
        <vt:i4>7733257</vt:i4>
      </vt:variant>
      <vt:variant>
        <vt:i4>234</vt:i4>
      </vt:variant>
      <vt:variant>
        <vt:i4>0</vt:i4>
      </vt:variant>
      <vt:variant>
        <vt:i4>5</vt:i4>
      </vt:variant>
      <vt:variant>
        <vt:lpwstr>http://www.nevo.co.il/Law_word/law14/LAW-1888.pdf</vt:lpwstr>
      </vt:variant>
      <vt:variant>
        <vt:lpwstr/>
      </vt:variant>
      <vt:variant>
        <vt:i4>524407</vt:i4>
      </vt:variant>
      <vt:variant>
        <vt:i4>231</vt:i4>
      </vt:variant>
      <vt:variant>
        <vt:i4>0</vt:i4>
      </vt:variant>
      <vt:variant>
        <vt:i4>5</vt:i4>
      </vt:variant>
      <vt:variant>
        <vt:lpwstr>http://www.nevo.co.il/Law_word/law17/PROP-2786.pdf</vt:lpwstr>
      </vt:variant>
      <vt:variant>
        <vt:lpwstr/>
      </vt:variant>
      <vt:variant>
        <vt:i4>7864328</vt:i4>
      </vt:variant>
      <vt:variant>
        <vt:i4>228</vt:i4>
      </vt:variant>
      <vt:variant>
        <vt:i4>0</vt:i4>
      </vt:variant>
      <vt:variant>
        <vt:i4>5</vt:i4>
      </vt:variant>
      <vt:variant>
        <vt:lpwstr>http://www.nevo.co.il/Law_word/law14/LAW-1766.pdf</vt:lpwstr>
      </vt:variant>
      <vt:variant>
        <vt:lpwstr/>
      </vt:variant>
      <vt:variant>
        <vt:i4>327805</vt:i4>
      </vt:variant>
      <vt:variant>
        <vt:i4>225</vt:i4>
      </vt:variant>
      <vt:variant>
        <vt:i4>0</vt:i4>
      </vt:variant>
      <vt:variant>
        <vt:i4>5</vt:i4>
      </vt:variant>
      <vt:variant>
        <vt:lpwstr>http://www.nevo.co.il/Law_word/law17/PROP-2925.pdf</vt:lpwstr>
      </vt:variant>
      <vt:variant>
        <vt:lpwstr/>
      </vt:variant>
      <vt:variant>
        <vt:i4>7929868</vt:i4>
      </vt:variant>
      <vt:variant>
        <vt:i4>222</vt:i4>
      </vt:variant>
      <vt:variant>
        <vt:i4>0</vt:i4>
      </vt:variant>
      <vt:variant>
        <vt:i4>5</vt:i4>
      </vt:variant>
      <vt:variant>
        <vt:lpwstr>http://www.nevo.co.il/Law_word/law14/LAW-1772.pdf</vt:lpwstr>
      </vt:variant>
      <vt:variant>
        <vt:lpwstr/>
      </vt:variant>
      <vt:variant>
        <vt:i4>917627</vt:i4>
      </vt:variant>
      <vt:variant>
        <vt:i4>219</vt:i4>
      </vt:variant>
      <vt:variant>
        <vt:i4>0</vt:i4>
      </vt:variant>
      <vt:variant>
        <vt:i4>5</vt:i4>
      </vt:variant>
      <vt:variant>
        <vt:lpwstr>http://www.nevo.co.il/Law_word/law17/PROP-2641.pdf</vt:lpwstr>
      </vt:variant>
      <vt:variant>
        <vt:lpwstr/>
      </vt:variant>
      <vt:variant>
        <vt:i4>7864334</vt:i4>
      </vt:variant>
      <vt:variant>
        <vt:i4>216</vt:i4>
      </vt:variant>
      <vt:variant>
        <vt:i4>0</vt:i4>
      </vt:variant>
      <vt:variant>
        <vt:i4>5</vt:i4>
      </vt:variant>
      <vt:variant>
        <vt:lpwstr>http://www.nevo.co.il/Law_word/law14/LAW-1661.pdf</vt:lpwstr>
      </vt:variant>
      <vt:variant>
        <vt:lpwstr/>
      </vt:variant>
      <vt:variant>
        <vt:i4>131190</vt:i4>
      </vt:variant>
      <vt:variant>
        <vt:i4>213</vt:i4>
      </vt:variant>
      <vt:variant>
        <vt:i4>0</vt:i4>
      </vt:variant>
      <vt:variant>
        <vt:i4>5</vt:i4>
      </vt:variant>
      <vt:variant>
        <vt:lpwstr>http://www.nevo.co.il/Law_word/law17/PROP-2299.pdf</vt:lpwstr>
      </vt:variant>
      <vt:variant>
        <vt:lpwstr/>
      </vt:variant>
      <vt:variant>
        <vt:i4>7798794</vt:i4>
      </vt:variant>
      <vt:variant>
        <vt:i4>210</vt:i4>
      </vt:variant>
      <vt:variant>
        <vt:i4>0</vt:i4>
      </vt:variant>
      <vt:variant>
        <vt:i4>5</vt:i4>
      </vt:variant>
      <vt:variant>
        <vt:lpwstr>http://www.nevo.co.il/Law_word/law14/LAW-1497.pdf</vt:lpwstr>
      </vt:variant>
      <vt:variant>
        <vt:lpwstr/>
      </vt:variant>
      <vt:variant>
        <vt:i4>131195</vt:i4>
      </vt:variant>
      <vt:variant>
        <vt:i4>207</vt:i4>
      </vt:variant>
      <vt:variant>
        <vt:i4>0</vt:i4>
      </vt:variant>
      <vt:variant>
        <vt:i4>5</vt:i4>
      </vt:variant>
      <vt:variant>
        <vt:lpwstr>http://www.nevo.co.il/Law_word/law17/PROP-2249.pdf</vt:lpwstr>
      </vt:variant>
      <vt:variant>
        <vt:lpwstr/>
      </vt:variant>
      <vt:variant>
        <vt:i4>7864324</vt:i4>
      </vt:variant>
      <vt:variant>
        <vt:i4>204</vt:i4>
      </vt:variant>
      <vt:variant>
        <vt:i4>0</vt:i4>
      </vt:variant>
      <vt:variant>
        <vt:i4>5</vt:i4>
      </vt:variant>
      <vt:variant>
        <vt:lpwstr>http://www.nevo.co.il/Law_word/law14/LAW-1469.pdf</vt:lpwstr>
      </vt:variant>
      <vt:variant>
        <vt:lpwstr/>
      </vt:variant>
      <vt:variant>
        <vt:i4>589944</vt:i4>
      </vt:variant>
      <vt:variant>
        <vt:i4>201</vt:i4>
      </vt:variant>
      <vt:variant>
        <vt:i4>0</vt:i4>
      </vt:variant>
      <vt:variant>
        <vt:i4>5</vt:i4>
      </vt:variant>
      <vt:variant>
        <vt:lpwstr>http://www.nevo.co.il/Law_word/law17/PROP-1848.pdf</vt:lpwstr>
      </vt:variant>
      <vt:variant>
        <vt:lpwstr/>
      </vt:variant>
      <vt:variant>
        <vt:i4>327804</vt:i4>
      </vt:variant>
      <vt:variant>
        <vt:i4>198</vt:i4>
      </vt:variant>
      <vt:variant>
        <vt:i4>0</vt:i4>
      </vt:variant>
      <vt:variant>
        <vt:i4>5</vt:i4>
      </vt:variant>
      <vt:variant>
        <vt:lpwstr>http://www.nevo.co.il/Law_word/law17/PROP-1804.pdf</vt:lpwstr>
      </vt:variant>
      <vt:variant>
        <vt:lpwstr/>
      </vt:variant>
      <vt:variant>
        <vt:i4>7995403</vt:i4>
      </vt:variant>
      <vt:variant>
        <vt:i4>195</vt:i4>
      </vt:variant>
      <vt:variant>
        <vt:i4>0</vt:i4>
      </vt:variant>
      <vt:variant>
        <vt:i4>5</vt:i4>
      </vt:variant>
      <vt:variant>
        <vt:lpwstr>http://www.nevo.co.il/Law_word/law14/LAW-1240.pdf</vt:lpwstr>
      </vt:variant>
      <vt:variant>
        <vt:lpwstr/>
      </vt:variant>
      <vt:variant>
        <vt:i4>131198</vt:i4>
      </vt:variant>
      <vt:variant>
        <vt:i4>192</vt:i4>
      </vt:variant>
      <vt:variant>
        <vt:i4>0</vt:i4>
      </vt:variant>
      <vt:variant>
        <vt:i4>5</vt:i4>
      </vt:variant>
      <vt:variant>
        <vt:lpwstr>http://www.nevo.co.il/Law_word/law17/PROP-1823.pdf</vt:lpwstr>
      </vt:variant>
      <vt:variant>
        <vt:lpwstr/>
      </vt:variant>
      <vt:variant>
        <vt:i4>8323082</vt:i4>
      </vt:variant>
      <vt:variant>
        <vt:i4>189</vt:i4>
      </vt:variant>
      <vt:variant>
        <vt:i4>0</vt:i4>
      </vt:variant>
      <vt:variant>
        <vt:i4>5</vt:i4>
      </vt:variant>
      <vt:variant>
        <vt:lpwstr>http://www.nevo.co.il/Law_word/law14/LAW-1211.pdf</vt:lpwstr>
      </vt:variant>
      <vt:variant>
        <vt:lpwstr/>
      </vt:variant>
      <vt:variant>
        <vt:i4>8257546</vt:i4>
      </vt:variant>
      <vt:variant>
        <vt:i4>186</vt:i4>
      </vt:variant>
      <vt:variant>
        <vt:i4>0</vt:i4>
      </vt:variant>
      <vt:variant>
        <vt:i4>5</vt:i4>
      </vt:variant>
      <vt:variant>
        <vt:lpwstr>http://www.nevo.co.il/Law_word/law06/TAK-3644.pdf</vt:lpwstr>
      </vt:variant>
      <vt:variant>
        <vt:lpwstr/>
      </vt:variant>
      <vt:variant>
        <vt:i4>524414</vt:i4>
      </vt:variant>
      <vt:variant>
        <vt:i4>183</vt:i4>
      </vt:variant>
      <vt:variant>
        <vt:i4>0</vt:i4>
      </vt:variant>
      <vt:variant>
        <vt:i4>5</vt:i4>
      </vt:variant>
      <vt:variant>
        <vt:lpwstr>http://www.nevo.co.il/Law_word/law17/PROP-1021.pdf</vt:lpwstr>
      </vt:variant>
      <vt:variant>
        <vt:lpwstr/>
      </vt:variant>
      <vt:variant>
        <vt:i4>7798790</vt:i4>
      </vt:variant>
      <vt:variant>
        <vt:i4>180</vt:i4>
      </vt:variant>
      <vt:variant>
        <vt:i4>0</vt:i4>
      </vt:variant>
      <vt:variant>
        <vt:i4>5</vt:i4>
      </vt:variant>
      <vt:variant>
        <vt:lpwstr>http://www.nevo.co.il/Law_word/law14/LAW-0689.pdf</vt:lpwstr>
      </vt:variant>
      <vt:variant>
        <vt:lpwstr/>
      </vt:variant>
      <vt:variant>
        <vt:i4>327805</vt:i4>
      </vt:variant>
      <vt:variant>
        <vt:i4>177</vt:i4>
      </vt:variant>
      <vt:variant>
        <vt:i4>0</vt:i4>
      </vt:variant>
      <vt:variant>
        <vt:i4>5</vt:i4>
      </vt:variant>
      <vt:variant>
        <vt:lpwstr>http://www.nevo.co.il/Law_word/law17/PROP-2824.pdf</vt:lpwstr>
      </vt:variant>
      <vt:variant>
        <vt:lpwstr/>
      </vt:variant>
      <vt:variant>
        <vt:i4>8126474</vt:i4>
      </vt:variant>
      <vt:variant>
        <vt:i4>174</vt:i4>
      </vt:variant>
      <vt:variant>
        <vt:i4>0</vt:i4>
      </vt:variant>
      <vt:variant>
        <vt:i4>5</vt:i4>
      </vt:variant>
      <vt:variant>
        <vt:lpwstr>http://www.nevo.co.il/Law_word/law14/LAW-1724.pdf</vt:lpwstr>
      </vt:variant>
      <vt:variant>
        <vt:lpwstr/>
      </vt:variant>
      <vt:variant>
        <vt:i4>983161</vt:i4>
      </vt:variant>
      <vt:variant>
        <vt:i4>171</vt:i4>
      </vt:variant>
      <vt:variant>
        <vt:i4>0</vt:i4>
      </vt:variant>
      <vt:variant>
        <vt:i4>5</vt:i4>
      </vt:variant>
      <vt:variant>
        <vt:lpwstr>http://www.nevo.co.il/Law_word/law17/PROP-1254.pdf</vt:lpwstr>
      </vt:variant>
      <vt:variant>
        <vt:lpwstr/>
      </vt:variant>
      <vt:variant>
        <vt:i4>8126470</vt:i4>
      </vt:variant>
      <vt:variant>
        <vt:i4>168</vt:i4>
      </vt:variant>
      <vt:variant>
        <vt:i4>0</vt:i4>
      </vt:variant>
      <vt:variant>
        <vt:i4>5</vt:i4>
      </vt:variant>
      <vt:variant>
        <vt:lpwstr>http://www.nevo.co.il/Law_word/law14/LAW-0837.pdf</vt:lpwstr>
      </vt:variant>
      <vt:variant>
        <vt:lpwstr/>
      </vt:variant>
      <vt:variant>
        <vt:i4>8257617</vt:i4>
      </vt:variant>
      <vt:variant>
        <vt:i4>165</vt:i4>
      </vt:variant>
      <vt:variant>
        <vt:i4>0</vt:i4>
      </vt:variant>
      <vt:variant>
        <vt:i4>5</vt:i4>
      </vt:variant>
      <vt:variant>
        <vt:lpwstr>http://www.nevo.co.il/Law_word/law15/memshala-426.pdf</vt:lpwstr>
      </vt:variant>
      <vt:variant>
        <vt:lpwstr/>
      </vt:variant>
      <vt:variant>
        <vt:i4>8257539</vt:i4>
      </vt:variant>
      <vt:variant>
        <vt:i4>162</vt:i4>
      </vt:variant>
      <vt:variant>
        <vt:i4>0</vt:i4>
      </vt:variant>
      <vt:variant>
        <vt:i4>5</vt:i4>
      </vt:variant>
      <vt:variant>
        <vt:lpwstr>http://www.nevo.co.il/Law_word/law14/law-2238.pdf</vt:lpwstr>
      </vt:variant>
      <vt:variant>
        <vt:lpwstr/>
      </vt:variant>
      <vt:variant>
        <vt:i4>786555</vt:i4>
      </vt:variant>
      <vt:variant>
        <vt:i4>159</vt:i4>
      </vt:variant>
      <vt:variant>
        <vt:i4>0</vt:i4>
      </vt:variant>
      <vt:variant>
        <vt:i4>5</vt:i4>
      </vt:variant>
      <vt:variant>
        <vt:lpwstr>http://www.nevo.co.il/Law_word/law17/PROP-1772.pdf</vt:lpwstr>
      </vt:variant>
      <vt:variant>
        <vt:lpwstr/>
      </vt:variant>
      <vt:variant>
        <vt:i4>7929869</vt:i4>
      </vt:variant>
      <vt:variant>
        <vt:i4>156</vt:i4>
      </vt:variant>
      <vt:variant>
        <vt:i4>0</vt:i4>
      </vt:variant>
      <vt:variant>
        <vt:i4>5</vt:i4>
      </vt:variant>
      <vt:variant>
        <vt:lpwstr>http://www.nevo.co.il/Law_word/law14/LAW-1175.pdf</vt:lpwstr>
      </vt:variant>
      <vt:variant>
        <vt:lpwstr/>
      </vt:variant>
      <vt:variant>
        <vt:i4>7536643</vt:i4>
      </vt:variant>
      <vt:variant>
        <vt:i4>153</vt:i4>
      </vt:variant>
      <vt:variant>
        <vt:i4>0</vt:i4>
      </vt:variant>
      <vt:variant>
        <vt:i4>5</vt:i4>
      </vt:variant>
      <vt:variant>
        <vt:lpwstr>http://www.nevo.co.il/Law_word/law10/YALKUT-0321.pdf</vt:lpwstr>
      </vt:variant>
      <vt:variant>
        <vt:lpwstr/>
      </vt:variant>
      <vt:variant>
        <vt:i4>65657</vt:i4>
      </vt:variant>
      <vt:variant>
        <vt:i4>150</vt:i4>
      </vt:variant>
      <vt:variant>
        <vt:i4>0</vt:i4>
      </vt:variant>
      <vt:variant>
        <vt:i4>5</vt:i4>
      </vt:variant>
      <vt:variant>
        <vt:lpwstr>http://www.nevo.co.il/Law_word/law17/PROP-0941.pdf</vt:lpwstr>
      </vt:variant>
      <vt:variant>
        <vt:lpwstr/>
      </vt:variant>
      <vt:variant>
        <vt:i4>7995404</vt:i4>
      </vt:variant>
      <vt:variant>
        <vt:i4>147</vt:i4>
      </vt:variant>
      <vt:variant>
        <vt:i4>0</vt:i4>
      </vt:variant>
      <vt:variant>
        <vt:i4>5</vt:i4>
      </vt:variant>
      <vt:variant>
        <vt:lpwstr>http://www.nevo.co.il/Law_word/law14/law-0653.pdf</vt:lpwstr>
      </vt:variant>
      <vt:variant>
        <vt:lpwstr/>
      </vt:variant>
      <vt:variant>
        <vt:i4>1525</vt:i4>
      </vt:variant>
      <vt:variant>
        <vt:i4>144</vt:i4>
      </vt:variant>
      <vt:variant>
        <vt:i4>0</vt:i4>
      </vt:variant>
      <vt:variant>
        <vt:i4>5</vt:i4>
      </vt:variant>
      <vt:variant>
        <vt:lpwstr>http://hozrim.mof.gov.il/doc/hashkal/horaot.nsf/ByNum/ט.7.4.12.1</vt:lpwstr>
      </vt:variant>
      <vt:variant>
        <vt:lpwstr/>
      </vt:variant>
      <vt:variant>
        <vt:i4>2949168</vt:i4>
      </vt:variant>
      <vt:variant>
        <vt:i4>114</vt:i4>
      </vt:variant>
      <vt:variant>
        <vt:i4>0</vt:i4>
      </vt:variant>
      <vt:variant>
        <vt:i4>5</vt:i4>
      </vt:variant>
      <vt:variant>
        <vt:lpwstr>http://hozrim.mof.gov.il/doc/hashkal/horaot.nsf/ByNum/7.6.2</vt:lpwstr>
      </vt:variant>
      <vt:variant>
        <vt:lpwstr/>
      </vt:variant>
      <vt:variant>
        <vt:i4>1525</vt:i4>
      </vt:variant>
      <vt:variant>
        <vt:i4>45</vt:i4>
      </vt:variant>
      <vt:variant>
        <vt:i4>0</vt:i4>
      </vt:variant>
      <vt:variant>
        <vt:i4>5</vt:i4>
      </vt:variant>
      <vt:variant>
        <vt:lpwstr>http://hozrim.mof.gov.il/doc/hashkal/horaot.nsf/ByNum/ט.7.4.12.1</vt:lpwstr>
      </vt:variant>
      <vt:variant>
        <vt:lpwstr/>
      </vt:variant>
      <vt:variant>
        <vt:i4>5767263</vt:i4>
      </vt:variant>
      <vt:variant>
        <vt:i4>30</vt:i4>
      </vt:variant>
      <vt:variant>
        <vt:i4>0</vt:i4>
      </vt:variant>
      <vt:variant>
        <vt:i4>5</vt:i4>
      </vt:variant>
      <vt:variant>
        <vt:lpwstr>http://www.knesset.gov.il/Laws/Data/law/2024/2024.pdf</vt:lpwstr>
      </vt:variant>
      <vt:variant>
        <vt:lpwstr/>
      </vt:variant>
      <vt:variant>
        <vt:i4>8192115</vt:i4>
      </vt:variant>
      <vt:variant>
        <vt:i4>27</vt:i4>
      </vt:variant>
      <vt:variant>
        <vt:i4>0</vt:i4>
      </vt:variant>
      <vt:variant>
        <vt:i4>5</vt:i4>
      </vt:variant>
      <vt:variant>
        <vt:lpwstr>http://www.moital.gov.il/NR/exeres/7CD66526-6C05-4678-B66D-561C0F290E46.htm</vt:lpwstr>
      </vt:variant>
      <vt:variant>
        <vt:lpwstr/>
      </vt:variant>
      <vt:variant>
        <vt:i4>8126563</vt:i4>
      </vt:variant>
      <vt:variant>
        <vt:i4>24</vt:i4>
      </vt:variant>
      <vt:variant>
        <vt:i4>0</vt:i4>
      </vt:variant>
      <vt:variant>
        <vt:i4>5</vt:i4>
      </vt:variant>
      <vt:variant>
        <vt:lpwstr>http://www.tamas.gov.il/NR/exeres/41B7D460-C8B8-447C-B9C8-CFAEA1E367D4.htm</vt:lpwstr>
      </vt:variant>
      <vt:variant>
        <vt:lpwstr/>
      </vt:variant>
      <vt:variant>
        <vt:i4>6946854</vt:i4>
      </vt:variant>
      <vt:variant>
        <vt:i4>21</vt:i4>
      </vt:variant>
      <vt:variant>
        <vt:i4>0</vt:i4>
      </vt:variant>
      <vt:variant>
        <vt:i4>5</vt:i4>
      </vt:variant>
      <vt:variant>
        <vt:lpwstr>http://www.btl.gov.il/laws/btlLaws.aspx?lawid=7875</vt:lpwstr>
      </vt:variant>
      <vt:variant>
        <vt:lpwstr/>
      </vt:variant>
      <vt:variant>
        <vt:i4>5701652</vt:i4>
      </vt:variant>
      <vt:variant>
        <vt:i4>18</vt:i4>
      </vt:variant>
      <vt:variant>
        <vt:i4>0</vt:i4>
      </vt:variant>
      <vt:variant>
        <vt:i4>5</vt:i4>
      </vt:variant>
      <vt:variant>
        <vt:lpwstr>http://www.btl.gov.il/laws/btlLaws.aspx?lawid=135665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רכש מכרזים - לאחר הטמעת הערות מתניהו 7.2.11</dc:title>
  <dc:subject>90100/92.1</dc:subject>
  <dc:creator>G98882-V1</dc:creator>
  <cp:keywords>F:\commit_docs\90100\00092\0001\G98882-V001.doc.doc הטכניון מכון טכנולוגי לישראל טכניון - מכרזים - החלת חוק חובת מכרזים 90100/92.1 נוהל רכש מכרזים - לאחר הטמעת הערות מתניהו 7.2.11 98882-V1 G98882-V1</cp:keywords>
  <cp:lastModifiedBy>osh1</cp:lastModifiedBy>
  <cp:revision>2</cp:revision>
  <cp:lastPrinted>2018-03-19T08:57:00Z</cp:lastPrinted>
  <dcterms:created xsi:type="dcterms:W3CDTF">2018-03-19T09:01:00Z</dcterms:created>
  <dcterms:modified xsi:type="dcterms:W3CDTF">2018-03-19T09:01:00Z</dcterms:modified>
</cp:coreProperties>
</file>