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FB" w:rsidRDefault="000070FB" w:rsidP="000070FB">
      <w:pPr>
        <w:ind w:firstLine="94"/>
        <w:jc w:val="center"/>
        <w:rPr>
          <w:b/>
          <w:bCs/>
          <w:color w:val="000000" w:themeColor="text1"/>
          <w:sz w:val="24"/>
          <w:u w:val="single"/>
          <w:rtl/>
        </w:rPr>
      </w:pPr>
      <w:r w:rsidRPr="008E580B">
        <w:rPr>
          <w:b/>
          <w:bCs/>
          <w:color w:val="000000" w:themeColor="text1"/>
          <w:spacing w:val="0"/>
          <w:sz w:val="24"/>
          <w:u w:val="single"/>
          <w:rtl/>
        </w:rPr>
        <w:t xml:space="preserve">נספח ה1 - </w:t>
      </w:r>
      <w:hyperlink r:id="rId7" w:history="1">
        <w:r w:rsidRPr="008E580B">
          <w:rPr>
            <w:b/>
            <w:bCs/>
            <w:color w:val="000000" w:themeColor="text1"/>
            <w:sz w:val="24"/>
            <w:u w:val="single"/>
            <w:rtl/>
          </w:rPr>
          <w:t xml:space="preserve">פרוטוקול פתיחת תיבת המכרזים ורישום הצעות </w:t>
        </w:r>
      </w:hyperlink>
    </w:p>
    <w:p w:rsidR="000070FB" w:rsidRPr="008E580B" w:rsidRDefault="000070FB" w:rsidP="000070FB">
      <w:pPr>
        <w:ind w:firstLine="94"/>
        <w:jc w:val="center"/>
        <w:rPr>
          <w:b/>
          <w:bCs/>
          <w:color w:val="000000" w:themeColor="text1"/>
          <w:sz w:val="24"/>
          <w:u w:val="single"/>
          <w:rtl/>
        </w:rPr>
      </w:pPr>
    </w:p>
    <w:p w:rsidR="000070FB" w:rsidRPr="00564325" w:rsidRDefault="000070FB" w:rsidP="000070FB">
      <w:pPr>
        <w:ind w:hanging="101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 xml:space="preserve">תאריך </w:t>
      </w:r>
      <w:r w:rsidRPr="00564325">
        <w:rPr>
          <w:rFonts w:asciiTheme="minorBidi" w:hAnsiTheme="minorBidi"/>
          <w:b/>
          <w:bCs/>
          <w:rtl/>
        </w:rPr>
        <w:t>___________</w:t>
      </w:r>
    </w:p>
    <w:tbl>
      <w:tblPr>
        <w:bidiVisual/>
        <w:tblW w:w="9419" w:type="dxa"/>
        <w:tblLayout w:type="fixed"/>
        <w:tblLook w:val="0000" w:firstRow="0" w:lastRow="0" w:firstColumn="0" w:lastColumn="0" w:noHBand="0" w:noVBand="0"/>
      </w:tblPr>
      <w:tblGrid>
        <w:gridCol w:w="2471"/>
        <w:gridCol w:w="142"/>
        <w:gridCol w:w="1701"/>
        <w:gridCol w:w="232"/>
        <w:gridCol w:w="1469"/>
        <w:gridCol w:w="3404"/>
      </w:tblGrid>
      <w:tr w:rsidR="000070FB" w:rsidRPr="00564325" w:rsidTr="004942F6">
        <w:trPr>
          <w:cantSplit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0FB" w:rsidRPr="00564325" w:rsidRDefault="000070FB" w:rsidP="004942F6">
            <w:p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מס' המכרז</w:t>
            </w:r>
          </w:p>
          <w:p w:rsidR="000070FB" w:rsidRPr="00564325" w:rsidRDefault="000070FB" w:rsidP="004942F6">
            <w:pPr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0FB" w:rsidRPr="00564325" w:rsidRDefault="000070FB" w:rsidP="004942F6">
            <w:pPr>
              <w:tabs>
                <w:tab w:val="left" w:pos="4190"/>
              </w:tabs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נושא המכרז</w:t>
            </w:r>
            <w:r w:rsidRPr="00564325">
              <w:rPr>
                <w:rFonts w:asciiTheme="minorBidi" w:hAnsiTheme="minorBidi"/>
                <w:rtl/>
              </w:rPr>
              <w:tab/>
            </w:r>
          </w:p>
          <w:p w:rsidR="000070FB" w:rsidRPr="00564325" w:rsidRDefault="000070FB" w:rsidP="004942F6">
            <w:pPr>
              <w:jc w:val="both"/>
              <w:rPr>
                <w:rFonts w:asciiTheme="minorBidi" w:hAnsiTheme="minorBidi"/>
              </w:rPr>
            </w:pPr>
          </w:p>
        </w:tc>
      </w:tr>
      <w:tr w:rsidR="000070FB" w:rsidRPr="00564325" w:rsidTr="004942F6">
        <w:tc>
          <w:tcPr>
            <w:tcW w:w="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FB" w:rsidRPr="00564325" w:rsidRDefault="000070FB" w:rsidP="004942F6">
            <w:p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מועד אחרון להגשת הצעות</w:t>
            </w:r>
          </w:p>
          <w:p w:rsidR="000070FB" w:rsidRPr="00564325" w:rsidRDefault="000070FB" w:rsidP="004942F6">
            <w:p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 xml:space="preserve">תאריך _______________ שעה __________             </w:t>
            </w:r>
          </w:p>
        </w:tc>
        <w:tc>
          <w:tcPr>
            <w:tcW w:w="48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70FB" w:rsidRPr="00564325" w:rsidRDefault="000070FB" w:rsidP="004942F6">
            <w:p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 xml:space="preserve">האם הוכנס אומדן כספי לתיבת המכרזים </w:t>
            </w:r>
          </w:p>
          <w:p w:rsidR="000070FB" w:rsidRPr="00564325" w:rsidRDefault="000070FB" w:rsidP="004942F6">
            <w:pPr>
              <w:jc w:val="center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כן / לא</w:t>
            </w:r>
          </w:p>
        </w:tc>
      </w:tr>
      <w:tr w:rsidR="000070FB" w:rsidRPr="00564325" w:rsidTr="004942F6">
        <w:trPr>
          <w:trHeight w:val="507"/>
        </w:trPr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FB" w:rsidRPr="00564325" w:rsidRDefault="000070FB" w:rsidP="004942F6">
            <w:pPr>
              <w:ind w:left="283" w:hanging="283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האם נדרשה ערבות הצעה</w:t>
            </w:r>
          </w:p>
          <w:p w:rsidR="000070FB" w:rsidRPr="00564325" w:rsidRDefault="000070FB" w:rsidP="004942F6">
            <w:pPr>
              <w:ind w:left="283" w:hanging="283"/>
              <w:rPr>
                <w:rFonts w:asciiTheme="minorBidi" w:hAnsiTheme="minorBidi"/>
                <w:rtl/>
              </w:rPr>
            </w:pPr>
          </w:p>
          <w:p w:rsidR="000070FB" w:rsidRPr="00564325" w:rsidRDefault="000070FB" w:rsidP="004942F6">
            <w:pPr>
              <w:ind w:left="283" w:hanging="283"/>
              <w:rPr>
                <w:rFonts w:asciiTheme="minorBidi" w:hAnsiTheme="minorBidi"/>
                <w:rtl/>
              </w:rPr>
            </w:pPr>
          </w:p>
          <w:p w:rsidR="000070FB" w:rsidRPr="00564325" w:rsidRDefault="000070FB" w:rsidP="004942F6">
            <w:pPr>
              <w:ind w:left="283" w:hanging="283"/>
              <w:jc w:val="center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כן / לא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0070FB" w:rsidRPr="00564325" w:rsidRDefault="000070FB" w:rsidP="004942F6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סוג המכרז</w:t>
            </w:r>
          </w:p>
          <w:p w:rsidR="000070FB" w:rsidRPr="00564325" w:rsidRDefault="000070FB" w:rsidP="000070FB">
            <w:pPr>
              <w:pStyle w:val="a7"/>
              <w:numPr>
                <w:ilvl w:val="0"/>
                <w:numId w:val="6"/>
              </w:numPr>
              <w:bidi/>
              <w:spacing w:after="160" w:line="259" w:lineRule="auto"/>
              <w:jc w:val="both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פומבי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0070FB" w:rsidRPr="00564325" w:rsidRDefault="000070FB" w:rsidP="004942F6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</w:p>
          <w:p w:rsidR="000070FB" w:rsidRPr="00564325" w:rsidRDefault="000070FB" w:rsidP="000070FB">
            <w:pPr>
              <w:pStyle w:val="a7"/>
              <w:numPr>
                <w:ilvl w:val="0"/>
                <w:numId w:val="5"/>
              </w:numPr>
              <w:bidi/>
              <w:spacing w:after="160" w:line="259" w:lineRule="auto"/>
              <w:ind w:hanging="401"/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סגור</w:t>
            </w:r>
          </w:p>
          <w:p w:rsidR="000070FB" w:rsidRPr="00564325" w:rsidRDefault="000070FB" w:rsidP="004942F6">
            <w:pPr>
              <w:ind w:left="283"/>
              <w:jc w:val="both"/>
              <w:rPr>
                <w:rFonts w:asciiTheme="minorBidi" w:hAnsiTheme="minorBidi"/>
              </w:rPr>
            </w:pPr>
          </w:p>
        </w:tc>
        <w:tc>
          <w:tcPr>
            <w:tcW w:w="340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FB" w:rsidRPr="00564325" w:rsidRDefault="000070FB" w:rsidP="004942F6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</w:p>
          <w:p w:rsidR="000070FB" w:rsidRPr="00564325" w:rsidRDefault="000070FB" w:rsidP="000070FB">
            <w:pPr>
              <w:pStyle w:val="a7"/>
              <w:numPr>
                <w:ilvl w:val="0"/>
                <w:numId w:val="5"/>
              </w:numPr>
              <w:bidi/>
              <w:spacing w:after="160" w:line="259" w:lineRule="auto"/>
              <w:jc w:val="both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אחר _______________</w:t>
            </w:r>
          </w:p>
        </w:tc>
      </w:tr>
    </w:tbl>
    <w:p w:rsidR="000070FB" w:rsidRPr="00564325" w:rsidRDefault="000070FB" w:rsidP="000070FB">
      <w:pPr>
        <w:jc w:val="both"/>
        <w:rPr>
          <w:rFonts w:asciiTheme="minorBidi" w:hAnsiTheme="minorBidi"/>
          <w:b/>
          <w:bCs/>
          <w:rtl/>
        </w:rPr>
      </w:pPr>
    </w:p>
    <w:p w:rsidR="000070FB" w:rsidRPr="00564325" w:rsidRDefault="000070FB" w:rsidP="000070FB">
      <w:pPr>
        <w:spacing w:line="360" w:lineRule="auto"/>
        <w:ind w:left="-101"/>
        <w:jc w:val="both"/>
        <w:rPr>
          <w:rFonts w:asciiTheme="minorBidi" w:hAnsiTheme="minorBidi"/>
          <w:b/>
          <w:bCs/>
          <w:rtl/>
        </w:rPr>
      </w:pPr>
      <w:r w:rsidRPr="00564325">
        <w:rPr>
          <w:rFonts w:asciiTheme="minorBidi" w:hAnsiTheme="minorBidi"/>
          <w:rtl/>
        </w:rPr>
        <w:t xml:space="preserve">אנו החתומים מטה, חברי ועדת המכרזים / כשירים (להלן: "העובדים הכשירים"), מאשרים בזה, כי נוכחנו בפתיחת תיבת המכרזים ובבדיקת מסמכי המכרז הנ"ל בתאריך </w:t>
      </w:r>
      <w:r w:rsidRPr="00564325">
        <w:rPr>
          <w:rFonts w:asciiTheme="minorBidi" w:hAnsiTheme="minorBidi"/>
          <w:b/>
          <w:bCs/>
          <w:rtl/>
        </w:rPr>
        <w:t xml:space="preserve">_________________ </w:t>
      </w:r>
      <w:r w:rsidRPr="00564325">
        <w:rPr>
          <w:rFonts w:asciiTheme="minorBidi" w:hAnsiTheme="minorBidi"/>
          <w:rtl/>
        </w:rPr>
        <w:t xml:space="preserve">בשעה______________.  </w:t>
      </w:r>
    </w:p>
    <w:p w:rsidR="000070FB" w:rsidRPr="00564325" w:rsidRDefault="000070FB" w:rsidP="000070FB">
      <w:pPr>
        <w:ind w:left="-101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התיבה הייתה / לא הייתה  נעולה (מחק את המיותר).</w:t>
      </w:r>
    </w:p>
    <w:p w:rsidR="000070FB" w:rsidRPr="00564325" w:rsidRDefault="000070FB" w:rsidP="000070FB">
      <w:pPr>
        <w:ind w:left="-101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בתיבה נמצאו __________ מעטפות, שהוחתמו וסומנו במספרים עוקבים  מ- _________ועד ________.</w:t>
      </w:r>
    </w:p>
    <w:p w:rsidR="000070FB" w:rsidRPr="00564325" w:rsidRDefault="000070FB" w:rsidP="000070FB">
      <w:pPr>
        <w:ind w:left="-47" w:hanging="101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(</w:t>
      </w:r>
      <w:r w:rsidRPr="00564325">
        <w:rPr>
          <w:rFonts w:asciiTheme="minorBidi" w:hAnsiTheme="minorBidi"/>
          <w:b/>
          <w:bCs/>
          <w:rtl/>
        </w:rPr>
        <w:t>נא לציין המספר האחרון</w:t>
      </w:r>
      <w:r w:rsidRPr="00564325">
        <w:rPr>
          <w:rFonts w:asciiTheme="minorBidi" w:hAnsiTheme="minorBidi"/>
          <w:rtl/>
        </w:rPr>
        <w:t>)</w:t>
      </w:r>
    </w:p>
    <w:p w:rsidR="000070FB" w:rsidRPr="00564325" w:rsidRDefault="000070FB" w:rsidP="000070FB">
      <w:pPr>
        <w:ind w:hanging="101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 xml:space="preserve">המעטפות נפתחו ותוכנן תועד כדלקמן (יש לסמן </w:t>
      </w:r>
      <w:r w:rsidRPr="00564325">
        <w:rPr>
          <w:rFonts w:asciiTheme="minorBidi" w:hAnsiTheme="minorBidi"/>
        </w:rPr>
        <w:sym w:font="Symbol" w:char="F0D6"/>
      </w:r>
      <w:r w:rsidRPr="00564325">
        <w:rPr>
          <w:rFonts w:asciiTheme="minorBidi" w:hAnsiTheme="minorBidi"/>
          <w:rtl/>
        </w:rPr>
        <w:t xml:space="preserve"> </w:t>
      </w:r>
      <w:r w:rsidRPr="00564325">
        <w:rPr>
          <w:rFonts w:asciiTheme="minorBidi" w:hAnsiTheme="minorBidi"/>
        </w:rPr>
        <w:t>(</w:t>
      </w:r>
      <w:r w:rsidRPr="00564325">
        <w:rPr>
          <w:rFonts w:asciiTheme="minorBidi" w:hAnsiTheme="minorBidi"/>
          <w:rtl/>
        </w:rPr>
        <w:t>:</w:t>
      </w:r>
    </w:p>
    <w:p w:rsidR="000070FB" w:rsidRPr="00564325" w:rsidRDefault="000070FB" w:rsidP="000070FB">
      <w:pPr>
        <w:pStyle w:val="a7"/>
        <w:numPr>
          <w:ilvl w:val="0"/>
          <w:numId w:val="4"/>
        </w:numPr>
        <w:bidi/>
        <w:spacing w:after="160" w:line="360" w:lineRule="auto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העובדים הכשירים חתמו על העמוד הראשון בכל הצעה.</w:t>
      </w:r>
    </w:p>
    <w:p w:rsidR="000070FB" w:rsidRPr="00564325" w:rsidRDefault="000070FB" w:rsidP="000070FB">
      <w:pPr>
        <w:pStyle w:val="a7"/>
        <w:numPr>
          <w:ilvl w:val="0"/>
          <w:numId w:val="4"/>
        </w:numPr>
        <w:bidi/>
        <w:spacing w:after="160" w:line="360" w:lineRule="auto"/>
        <w:jc w:val="both"/>
        <w:rPr>
          <w:rFonts w:asciiTheme="minorBidi" w:hAnsiTheme="minorBidi"/>
        </w:rPr>
      </w:pPr>
      <w:r w:rsidRPr="00564325">
        <w:rPr>
          <w:rFonts w:asciiTheme="minorBidi" w:hAnsiTheme="minorBidi"/>
          <w:rtl/>
        </w:rPr>
        <w:t>העובדים הכשירים חתמו על מעטפות המחיר (במכרז דו-שלבי). מעטפות המחיר הועברו לשמירה בכספת/בארון נעול ביח' המכרזים. / לא רלוונטי.</w:t>
      </w:r>
    </w:p>
    <w:p w:rsidR="000070FB" w:rsidRPr="00564325" w:rsidRDefault="000070FB" w:rsidP="000070FB">
      <w:pPr>
        <w:pStyle w:val="a7"/>
        <w:numPr>
          <w:ilvl w:val="0"/>
          <w:numId w:val="4"/>
        </w:numPr>
        <w:bidi/>
        <w:spacing w:after="160" w:line="360" w:lineRule="auto"/>
        <w:jc w:val="both"/>
        <w:rPr>
          <w:rFonts w:asciiTheme="minorBidi" w:hAnsiTheme="minorBidi"/>
        </w:rPr>
      </w:pPr>
      <w:r w:rsidRPr="00564325">
        <w:rPr>
          <w:rFonts w:asciiTheme="minorBidi" w:hAnsiTheme="minorBidi"/>
          <w:rtl/>
        </w:rPr>
        <w:t>נרשמו מספרי המציעים ושמותיהם בטבלה כמפורט להלן.</w:t>
      </w:r>
    </w:p>
    <w:p w:rsidR="000070FB" w:rsidRPr="00564325" w:rsidRDefault="000070FB" w:rsidP="000070FB">
      <w:pPr>
        <w:pStyle w:val="a7"/>
        <w:numPr>
          <w:ilvl w:val="0"/>
          <w:numId w:val="4"/>
        </w:numPr>
        <w:bidi/>
        <w:spacing w:after="160" w:line="360" w:lineRule="auto"/>
        <w:jc w:val="both"/>
        <w:rPr>
          <w:rFonts w:asciiTheme="minorBidi" w:hAnsiTheme="minorBidi"/>
        </w:rPr>
      </w:pPr>
      <w:r w:rsidRPr="00564325">
        <w:rPr>
          <w:rFonts w:asciiTheme="minorBidi" w:hAnsiTheme="minorBidi"/>
          <w:rtl/>
        </w:rPr>
        <w:t xml:space="preserve">לגבי כל הצעה סומן אם הוגשה ערבות הצעה. הערבויות הועברו לשמירה בכספת/ארון נעול ביח' המכרזים. / לא רלוונטי. </w:t>
      </w:r>
    </w:p>
    <w:p w:rsidR="000070FB" w:rsidRPr="00564325" w:rsidRDefault="000070FB" w:rsidP="000070FB">
      <w:pPr>
        <w:pStyle w:val="a7"/>
        <w:numPr>
          <w:ilvl w:val="0"/>
          <w:numId w:val="4"/>
        </w:numPr>
        <w:tabs>
          <w:tab w:val="left" w:pos="236"/>
        </w:tabs>
        <w:bidi/>
        <w:spacing w:after="160" w:line="360" w:lineRule="auto"/>
        <w:jc w:val="both"/>
        <w:rPr>
          <w:rFonts w:asciiTheme="minorBidi" w:hAnsiTheme="minorBidi"/>
        </w:rPr>
      </w:pPr>
      <w:r w:rsidRPr="00564325">
        <w:rPr>
          <w:rFonts w:asciiTheme="minorBidi" w:hAnsiTheme="minorBidi"/>
          <w:rtl/>
        </w:rPr>
        <w:t>ההצעות החתומות (למעט מעטפות המחיר – במכרז דו שלבי) הופקדו בידי עורך המכרז להמשך טיפול.</w:t>
      </w:r>
    </w:p>
    <w:p w:rsidR="000070FB" w:rsidRPr="00564325" w:rsidRDefault="000070FB" w:rsidP="000070FB">
      <w:pPr>
        <w:ind w:left="360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הערות:</w:t>
      </w:r>
    </w:p>
    <w:p w:rsidR="000070FB" w:rsidRPr="00564325" w:rsidRDefault="000070FB" w:rsidP="000070FB">
      <w:pPr>
        <w:ind w:left="360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___________________________________________________________________</w:t>
      </w:r>
    </w:p>
    <w:p w:rsidR="000070FB" w:rsidRPr="00564325" w:rsidRDefault="000070FB" w:rsidP="000070FB">
      <w:pPr>
        <w:ind w:left="360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___________________________________________________________________</w:t>
      </w:r>
    </w:p>
    <w:tbl>
      <w:tblPr>
        <w:tblStyle w:val="a8"/>
        <w:bidiVisual/>
        <w:tblW w:w="9781" w:type="dxa"/>
        <w:tblInd w:w="-436" w:type="dxa"/>
        <w:tblLook w:val="04A0" w:firstRow="1" w:lastRow="0" w:firstColumn="1" w:lastColumn="0" w:noHBand="0" w:noVBand="1"/>
      </w:tblPr>
      <w:tblGrid>
        <w:gridCol w:w="992"/>
        <w:gridCol w:w="3969"/>
        <w:gridCol w:w="1952"/>
        <w:gridCol w:w="2868"/>
      </w:tblGrid>
      <w:tr w:rsidR="000070FB" w:rsidRPr="00564325" w:rsidTr="004942F6">
        <w:tc>
          <w:tcPr>
            <w:tcW w:w="992" w:type="dxa"/>
          </w:tcPr>
          <w:p w:rsidR="000070FB" w:rsidRPr="00564325" w:rsidRDefault="000070FB" w:rsidP="004942F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מעטפה מס'</w:t>
            </w:r>
          </w:p>
        </w:tc>
        <w:tc>
          <w:tcPr>
            <w:tcW w:w="3969" w:type="dxa"/>
          </w:tcPr>
          <w:p w:rsidR="000070FB" w:rsidRPr="00564325" w:rsidRDefault="000070FB" w:rsidP="004942F6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שם המציע</w:t>
            </w:r>
          </w:p>
        </w:tc>
        <w:tc>
          <w:tcPr>
            <w:tcW w:w="1952" w:type="dxa"/>
          </w:tcPr>
          <w:p w:rsidR="000070FB" w:rsidRPr="00564325" w:rsidRDefault="000070FB" w:rsidP="004942F6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האם צורפה ערבות</w:t>
            </w:r>
          </w:p>
          <w:p w:rsidR="000070FB" w:rsidRPr="00564325" w:rsidRDefault="000070FB" w:rsidP="004942F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64325">
              <w:rPr>
                <w:rFonts w:asciiTheme="minorBidi" w:hAnsiTheme="minorBidi"/>
                <w:rtl/>
              </w:rPr>
              <w:t xml:space="preserve"> [כן/ לא/ לא רלוונטי]</w:t>
            </w:r>
          </w:p>
        </w:tc>
        <w:tc>
          <w:tcPr>
            <w:tcW w:w="2868" w:type="dxa"/>
          </w:tcPr>
          <w:p w:rsidR="000070FB" w:rsidRPr="00564325" w:rsidRDefault="000070FB" w:rsidP="004942F6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הערות</w:t>
            </w:r>
          </w:p>
        </w:tc>
      </w:tr>
      <w:tr w:rsidR="000070FB" w:rsidRPr="00564325" w:rsidTr="004942F6">
        <w:tc>
          <w:tcPr>
            <w:tcW w:w="992" w:type="dxa"/>
          </w:tcPr>
          <w:p w:rsidR="000070FB" w:rsidRPr="00564325" w:rsidRDefault="000070FB" w:rsidP="004942F6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:rsidR="000070FB" w:rsidRPr="00564325" w:rsidRDefault="000070FB" w:rsidP="004942F6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:rsidR="000070FB" w:rsidRPr="00564325" w:rsidRDefault="000070FB" w:rsidP="004942F6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868" w:type="dxa"/>
          </w:tcPr>
          <w:p w:rsidR="000070FB" w:rsidRPr="00564325" w:rsidRDefault="000070FB" w:rsidP="004942F6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070FB" w:rsidRPr="00564325" w:rsidTr="004942F6">
        <w:tc>
          <w:tcPr>
            <w:tcW w:w="992" w:type="dxa"/>
          </w:tcPr>
          <w:p w:rsidR="000070FB" w:rsidRPr="00564325" w:rsidRDefault="000070FB" w:rsidP="004942F6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:rsidR="000070FB" w:rsidRPr="00564325" w:rsidRDefault="000070FB" w:rsidP="004942F6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:rsidR="000070FB" w:rsidRPr="00564325" w:rsidRDefault="000070FB" w:rsidP="004942F6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68" w:type="dxa"/>
          </w:tcPr>
          <w:p w:rsidR="000070FB" w:rsidRPr="00564325" w:rsidRDefault="000070FB" w:rsidP="004942F6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070FB" w:rsidRPr="00564325" w:rsidTr="004942F6">
        <w:tc>
          <w:tcPr>
            <w:tcW w:w="992" w:type="dxa"/>
          </w:tcPr>
          <w:p w:rsidR="000070FB" w:rsidRPr="00564325" w:rsidRDefault="000070FB" w:rsidP="004942F6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:rsidR="000070FB" w:rsidRPr="00564325" w:rsidRDefault="000070FB" w:rsidP="004942F6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:rsidR="000070FB" w:rsidRPr="00564325" w:rsidRDefault="000070FB" w:rsidP="004942F6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68" w:type="dxa"/>
          </w:tcPr>
          <w:p w:rsidR="000070FB" w:rsidRPr="00564325" w:rsidRDefault="000070FB" w:rsidP="004942F6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070FB" w:rsidRPr="00564325" w:rsidTr="004942F6">
        <w:tc>
          <w:tcPr>
            <w:tcW w:w="992" w:type="dxa"/>
          </w:tcPr>
          <w:p w:rsidR="000070FB" w:rsidRPr="00564325" w:rsidRDefault="000070FB" w:rsidP="004942F6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:rsidR="000070FB" w:rsidRPr="00564325" w:rsidRDefault="000070FB" w:rsidP="004942F6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:rsidR="000070FB" w:rsidRPr="00564325" w:rsidRDefault="000070FB" w:rsidP="004942F6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68" w:type="dxa"/>
          </w:tcPr>
          <w:p w:rsidR="000070FB" w:rsidRPr="00564325" w:rsidRDefault="000070FB" w:rsidP="004942F6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070FB" w:rsidRPr="00564325" w:rsidTr="004942F6">
        <w:tc>
          <w:tcPr>
            <w:tcW w:w="992" w:type="dxa"/>
          </w:tcPr>
          <w:p w:rsidR="000070FB" w:rsidRPr="00564325" w:rsidRDefault="000070FB" w:rsidP="004942F6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:rsidR="000070FB" w:rsidRPr="00564325" w:rsidRDefault="000070FB" w:rsidP="004942F6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:rsidR="000070FB" w:rsidRPr="00564325" w:rsidRDefault="000070FB" w:rsidP="004942F6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868" w:type="dxa"/>
          </w:tcPr>
          <w:p w:rsidR="000070FB" w:rsidRPr="00564325" w:rsidRDefault="000070FB" w:rsidP="004942F6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070FB" w:rsidRPr="00564325" w:rsidTr="004942F6">
        <w:tc>
          <w:tcPr>
            <w:tcW w:w="992" w:type="dxa"/>
          </w:tcPr>
          <w:p w:rsidR="000070FB" w:rsidRPr="00564325" w:rsidRDefault="000070FB" w:rsidP="004942F6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:rsidR="000070FB" w:rsidRPr="00564325" w:rsidRDefault="000070FB" w:rsidP="004942F6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:rsidR="000070FB" w:rsidRPr="00564325" w:rsidRDefault="000070FB" w:rsidP="004942F6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868" w:type="dxa"/>
          </w:tcPr>
          <w:p w:rsidR="000070FB" w:rsidRPr="00564325" w:rsidRDefault="000070FB" w:rsidP="004942F6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070FB" w:rsidRPr="00564325" w:rsidTr="004942F6">
        <w:tc>
          <w:tcPr>
            <w:tcW w:w="992" w:type="dxa"/>
          </w:tcPr>
          <w:p w:rsidR="000070FB" w:rsidRPr="00564325" w:rsidRDefault="000070FB" w:rsidP="004942F6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:rsidR="000070FB" w:rsidRPr="00564325" w:rsidRDefault="000070FB" w:rsidP="004942F6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:rsidR="000070FB" w:rsidRPr="00564325" w:rsidRDefault="000070FB" w:rsidP="004942F6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868" w:type="dxa"/>
          </w:tcPr>
          <w:p w:rsidR="000070FB" w:rsidRPr="00564325" w:rsidRDefault="000070FB" w:rsidP="004942F6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070FB" w:rsidRPr="00564325" w:rsidTr="004942F6">
        <w:tc>
          <w:tcPr>
            <w:tcW w:w="992" w:type="dxa"/>
          </w:tcPr>
          <w:p w:rsidR="000070FB" w:rsidRPr="00564325" w:rsidRDefault="000070FB" w:rsidP="004942F6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:rsidR="000070FB" w:rsidRPr="00564325" w:rsidRDefault="000070FB" w:rsidP="004942F6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:rsidR="000070FB" w:rsidRPr="00564325" w:rsidRDefault="000070FB" w:rsidP="004942F6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868" w:type="dxa"/>
          </w:tcPr>
          <w:p w:rsidR="000070FB" w:rsidRPr="00564325" w:rsidRDefault="000070FB" w:rsidP="004942F6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0070FB" w:rsidRPr="00564325" w:rsidRDefault="000070FB" w:rsidP="000070FB">
      <w:pPr>
        <w:ind w:left="-285" w:firstLine="142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b/>
          <w:bCs/>
          <w:rtl/>
        </w:rPr>
        <w:br/>
      </w:r>
      <w:r w:rsidRPr="00564325">
        <w:rPr>
          <w:rFonts w:asciiTheme="minorBidi" w:hAnsiTheme="minorBidi"/>
          <w:rtl/>
        </w:rPr>
        <w:t>במכרז סגור חובה לציין בפרוטוקול, להלן, את שמות המציעים אשר פנו אליהם אך לא הגישו הצעות עד למועד האחרון  שנקבע</w:t>
      </w:r>
      <w:r w:rsidRPr="00564325">
        <w:rPr>
          <w:rFonts w:asciiTheme="minorBidi" w:hAnsiTheme="minorBidi" w:hint="cs"/>
          <w:rtl/>
        </w:rPr>
        <w:t xml:space="preserve">: </w:t>
      </w:r>
    </w:p>
    <w:p w:rsidR="000070FB" w:rsidRPr="00564325" w:rsidRDefault="000070FB" w:rsidP="000070FB">
      <w:pPr>
        <w:ind w:left="-285" w:firstLine="142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 w:hint="cs"/>
          <w:rtl/>
        </w:rPr>
        <w:t>___________________________________________________________________</w:t>
      </w:r>
    </w:p>
    <w:p w:rsidR="000070FB" w:rsidRPr="00564325" w:rsidRDefault="000070FB" w:rsidP="000070FB">
      <w:pPr>
        <w:ind w:left="-285" w:firstLine="142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 w:hint="cs"/>
          <w:rtl/>
        </w:rPr>
        <w:t>___________________________________________________________________</w:t>
      </w:r>
    </w:p>
    <w:p w:rsidR="000070FB" w:rsidRPr="00564325" w:rsidRDefault="000070FB" w:rsidP="000070FB">
      <w:pPr>
        <w:jc w:val="both"/>
        <w:rPr>
          <w:rFonts w:asciiTheme="minorBidi" w:hAnsiTheme="minorBidi"/>
          <w:b/>
          <w:bCs/>
          <w:rtl/>
        </w:rPr>
      </w:pPr>
    </w:p>
    <w:p w:rsidR="000070FB" w:rsidRPr="00564325" w:rsidRDefault="000070FB" w:rsidP="000070FB">
      <w:pPr>
        <w:ind w:hanging="101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 xml:space="preserve">חתימת העובדים הכשירים: </w:t>
      </w:r>
      <w:r w:rsidRPr="00564325">
        <w:rPr>
          <w:rFonts w:asciiTheme="minorBidi" w:hAnsiTheme="minorBidi"/>
          <w:rtl/>
        </w:rPr>
        <w:br/>
      </w:r>
    </w:p>
    <w:tbl>
      <w:tblPr>
        <w:bidiVisual/>
        <w:tblW w:w="9639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2976"/>
        <w:gridCol w:w="1701"/>
        <w:gridCol w:w="1560"/>
      </w:tblGrid>
      <w:tr w:rsidR="000070FB" w:rsidRPr="00564325" w:rsidTr="004942F6">
        <w:tc>
          <w:tcPr>
            <w:tcW w:w="3402" w:type="dxa"/>
          </w:tcPr>
          <w:p w:rsidR="000070FB" w:rsidRPr="00564325" w:rsidRDefault="000070FB" w:rsidP="004942F6">
            <w:pPr>
              <w:spacing w:line="36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השם</w:t>
            </w:r>
          </w:p>
        </w:tc>
        <w:tc>
          <w:tcPr>
            <w:tcW w:w="2976" w:type="dxa"/>
          </w:tcPr>
          <w:p w:rsidR="000070FB" w:rsidRPr="00564325" w:rsidRDefault="000070FB" w:rsidP="004942F6">
            <w:pPr>
              <w:spacing w:line="36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תפקיד</w:t>
            </w:r>
          </w:p>
        </w:tc>
        <w:tc>
          <w:tcPr>
            <w:tcW w:w="1701" w:type="dxa"/>
          </w:tcPr>
          <w:p w:rsidR="000070FB" w:rsidRPr="00564325" w:rsidRDefault="000070FB" w:rsidP="004942F6">
            <w:pPr>
              <w:spacing w:line="36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חתימה</w:t>
            </w:r>
          </w:p>
        </w:tc>
        <w:tc>
          <w:tcPr>
            <w:tcW w:w="1560" w:type="dxa"/>
          </w:tcPr>
          <w:p w:rsidR="000070FB" w:rsidRPr="00564325" w:rsidRDefault="000070FB" w:rsidP="004942F6">
            <w:pPr>
              <w:spacing w:line="36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תאריך</w:t>
            </w:r>
          </w:p>
        </w:tc>
      </w:tr>
      <w:tr w:rsidR="000070FB" w:rsidRPr="00564325" w:rsidTr="004942F6">
        <w:trPr>
          <w:trHeight w:val="401"/>
        </w:trPr>
        <w:tc>
          <w:tcPr>
            <w:tcW w:w="3402" w:type="dxa"/>
          </w:tcPr>
          <w:p w:rsidR="000070FB" w:rsidRPr="00564325" w:rsidRDefault="000070FB" w:rsidP="004942F6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976" w:type="dxa"/>
          </w:tcPr>
          <w:p w:rsidR="000070FB" w:rsidRPr="00564325" w:rsidRDefault="000070FB" w:rsidP="004942F6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701" w:type="dxa"/>
          </w:tcPr>
          <w:p w:rsidR="000070FB" w:rsidRPr="00564325" w:rsidRDefault="000070FB" w:rsidP="004942F6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560" w:type="dxa"/>
          </w:tcPr>
          <w:p w:rsidR="000070FB" w:rsidRPr="00564325" w:rsidRDefault="000070FB" w:rsidP="004942F6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0070FB" w:rsidRPr="00564325" w:rsidTr="004942F6">
        <w:trPr>
          <w:trHeight w:val="262"/>
        </w:trPr>
        <w:tc>
          <w:tcPr>
            <w:tcW w:w="3402" w:type="dxa"/>
          </w:tcPr>
          <w:p w:rsidR="000070FB" w:rsidRPr="00564325" w:rsidRDefault="000070FB" w:rsidP="004942F6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976" w:type="dxa"/>
          </w:tcPr>
          <w:p w:rsidR="000070FB" w:rsidRPr="00564325" w:rsidRDefault="000070FB" w:rsidP="004942F6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701" w:type="dxa"/>
          </w:tcPr>
          <w:p w:rsidR="000070FB" w:rsidRPr="00564325" w:rsidRDefault="000070FB" w:rsidP="004942F6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560" w:type="dxa"/>
          </w:tcPr>
          <w:p w:rsidR="000070FB" w:rsidRPr="00564325" w:rsidRDefault="000070FB" w:rsidP="004942F6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0070FB" w:rsidRPr="00564325" w:rsidTr="004942F6">
        <w:tc>
          <w:tcPr>
            <w:tcW w:w="3402" w:type="dxa"/>
          </w:tcPr>
          <w:p w:rsidR="000070FB" w:rsidRPr="00564325" w:rsidRDefault="000070FB" w:rsidP="004942F6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976" w:type="dxa"/>
          </w:tcPr>
          <w:p w:rsidR="000070FB" w:rsidRPr="00564325" w:rsidRDefault="000070FB" w:rsidP="004942F6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701" w:type="dxa"/>
          </w:tcPr>
          <w:p w:rsidR="000070FB" w:rsidRPr="00564325" w:rsidRDefault="000070FB" w:rsidP="004942F6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560" w:type="dxa"/>
          </w:tcPr>
          <w:p w:rsidR="000070FB" w:rsidRPr="00564325" w:rsidRDefault="000070FB" w:rsidP="004942F6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0070FB" w:rsidRPr="00564325" w:rsidRDefault="000070FB" w:rsidP="000070FB">
      <w:pPr>
        <w:rPr>
          <w:rFonts w:asciiTheme="minorBidi" w:hAnsiTheme="minorBidi"/>
        </w:rPr>
      </w:pPr>
    </w:p>
    <w:p w:rsidR="000070FB" w:rsidRPr="00564325" w:rsidRDefault="000070FB" w:rsidP="000070FB"/>
    <w:p w:rsidR="000070FB" w:rsidRPr="00564325" w:rsidRDefault="000070FB" w:rsidP="000070FB">
      <w:pPr>
        <w:ind w:firstLine="94"/>
        <w:jc w:val="center"/>
      </w:pPr>
    </w:p>
    <w:p w:rsidR="000070FB" w:rsidRDefault="000070FB" w:rsidP="000070FB">
      <w:pPr>
        <w:ind w:left="378"/>
        <w:jc w:val="both"/>
        <w:rPr>
          <w:rtl/>
        </w:rPr>
      </w:pPr>
      <w:bookmarkStart w:id="0" w:name="_נספח_ב_–_[ניתוח_הצעה_על_פי_אמות_מיד"/>
      <w:bookmarkStart w:id="1" w:name="_נספח_ב_–_[ניתוח_הצעה_על_פי_אמות_מיד_1"/>
      <w:bookmarkStart w:id="2" w:name="_נספח_ב_–"/>
      <w:bookmarkEnd w:id="0"/>
      <w:bookmarkEnd w:id="1"/>
      <w:bookmarkEnd w:id="2"/>
    </w:p>
    <w:p w:rsidR="000070FB" w:rsidRDefault="000070FB" w:rsidP="000070FB">
      <w:pPr>
        <w:ind w:left="378"/>
        <w:jc w:val="both"/>
        <w:rPr>
          <w:rtl/>
        </w:rPr>
      </w:pPr>
    </w:p>
    <w:p w:rsidR="000070FB" w:rsidRDefault="000070FB" w:rsidP="000070FB">
      <w:pPr>
        <w:ind w:left="378"/>
        <w:jc w:val="both"/>
        <w:rPr>
          <w:rtl/>
        </w:rPr>
      </w:pPr>
    </w:p>
    <w:p w:rsidR="000070FB" w:rsidRDefault="000070FB" w:rsidP="000070FB">
      <w:pPr>
        <w:ind w:left="378"/>
        <w:jc w:val="both"/>
        <w:rPr>
          <w:rtl/>
        </w:rPr>
      </w:pPr>
    </w:p>
    <w:p w:rsidR="000070FB" w:rsidRDefault="000070FB" w:rsidP="000070FB">
      <w:pPr>
        <w:ind w:left="378"/>
        <w:jc w:val="both"/>
        <w:rPr>
          <w:rtl/>
        </w:rPr>
      </w:pPr>
    </w:p>
    <w:p w:rsidR="000070FB" w:rsidRDefault="000070FB" w:rsidP="000070FB">
      <w:pPr>
        <w:ind w:left="378"/>
        <w:jc w:val="both"/>
        <w:rPr>
          <w:rtl/>
        </w:rPr>
      </w:pPr>
    </w:p>
    <w:p w:rsidR="000070FB" w:rsidRDefault="000070FB" w:rsidP="000070FB">
      <w:pPr>
        <w:ind w:left="378"/>
        <w:jc w:val="both"/>
        <w:rPr>
          <w:rtl/>
        </w:rPr>
      </w:pPr>
    </w:p>
    <w:p w:rsidR="000070FB" w:rsidRDefault="000070FB" w:rsidP="000070FB">
      <w:pPr>
        <w:ind w:left="378"/>
        <w:jc w:val="both"/>
        <w:rPr>
          <w:rtl/>
        </w:rPr>
      </w:pPr>
    </w:p>
    <w:p w:rsidR="000070FB" w:rsidRDefault="000070FB" w:rsidP="000070FB">
      <w:pPr>
        <w:ind w:left="378"/>
        <w:jc w:val="both"/>
        <w:rPr>
          <w:rtl/>
        </w:rPr>
      </w:pPr>
    </w:p>
    <w:p w:rsidR="000070FB" w:rsidRDefault="000070FB" w:rsidP="000070FB">
      <w:pPr>
        <w:ind w:left="378"/>
        <w:jc w:val="both"/>
        <w:rPr>
          <w:rtl/>
        </w:rPr>
      </w:pPr>
    </w:p>
    <w:p w:rsidR="000070FB" w:rsidRDefault="000070FB" w:rsidP="000070FB">
      <w:pPr>
        <w:ind w:left="378"/>
        <w:jc w:val="both"/>
        <w:rPr>
          <w:rtl/>
        </w:rPr>
      </w:pPr>
    </w:p>
    <w:p w:rsidR="000070FB" w:rsidRDefault="000070FB" w:rsidP="000070FB">
      <w:pPr>
        <w:ind w:left="378"/>
        <w:jc w:val="both"/>
        <w:rPr>
          <w:rtl/>
        </w:rPr>
      </w:pPr>
    </w:p>
    <w:p w:rsidR="000070FB" w:rsidRDefault="000070FB" w:rsidP="000070FB">
      <w:pPr>
        <w:ind w:left="378"/>
        <w:jc w:val="both"/>
        <w:rPr>
          <w:rtl/>
        </w:rPr>
      </w:pPr>
    </w:p>
    <w:p w:rsidR="000070FB" w:rsidRDefault="000070FB" w:rsidP="000070FB">
      <w:pPr>
        <w:ind w:left="378"/>
        <w:jc w:val="both"/>
        <w:rPr>
          <w:rtl/>
        </w:rPr>
      </w:pPr>
    </w:p>
    <w:p w:rsidR="000070FB" w:rsidRDefault="000070FB" w:rsidP="000070FB">
      <w:pPr>
        <w:ind w:left="378"/>
        <w:jc w:val="both"/>
        <w:rPr>
          <w:rtl/>
        </w:rPr>
      </w:pPr>
    </w:p>
    <w:p w:rsidR="000070FB" w:rsidRDefault="000070FB" w:rsidP="000070FB">
      <w:pPr>
        <w:ind w:left="378"/>
        <w:jc w:val="both"/>
        <w:rPr>
          <w:rtl/>
        </w:rPr>
      </w:pPr>
    </w:p>
    <w:p w:rsidR="000070FB" w:rsidRDefault="000070FB" w:rsidP="000070FB">
      <w:pPr>
        <w:ind w:left="378"/>
        <w:jc w:val="both"/>
        <w:rPr>
          <w:rtl/>
        </w:rPr>
      </w:pPr>
    </w:p>
    <w:p w:rsidR="000070FB" w:rsidRDefault="000070FB" w:rsidP="000070FB">
      <w:pPr>
        <w:ind w:left="378"/>
        <w:jc w:val="both"/>
        <w:rPr>
          <w:rtl/>
        </w:rPr>
      </w:pPr>
    </w:p>
    <w:p w:rsidR="000E3973" w:rsidRPr="000070FB" w:rsidRDefault="000E3973" w:rsidP="000070FB">
      <w:pPr>
        <w:rPr>
          <w:rtl/>
        </w:rPr>
      </w:pPr>
      <w:bookmarkStart w:id="3" w:name="_GoBack"/>
      <w:bookmarkEnd w:id="3"/>
    </w:p>
    <w:sectPr w:rsidR="000E3973" w:rsidRPr="000070FB" w:rsidSect="004C3C8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42" w:rsidRDefault="00BA0642" w:rsidP="00BA0642">
      <w:r>
        <w:separator/>
      </w:r>
    </w:p>
  </w:endnote>
  <w:endnote w:type="continuationSeparator" w:id="0">
    <w:p w:rsidR="00BA0642" w:rsidRDefault="00BA0642" w:rsidP="00BA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214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9214"/>
    </w:tblGrid>
    <w:tr w:rsidR="00BA0642" w:rsidTr="004942F6">
      <w:trPr>
        <w:trHeight w:val="219"/>
      </w:trPr>
      <w:tc>
        <w:tcPr>
          <w:tcW w:w="9214" w:type="dxa"/>
        </w:tcPr>
        <w:p w:rsidR="00BA0642" w:rsidRPr="00BA0642" w:rsidRDefault="00BA0642" w:rsidP="00BA0642">
          <w:pPr>
            <w:pStyle w:val="a5"/>
            <w:jc w:val="center"/>
            <w:rPr>
              <w:szCs w:val="20"/>
            </w:rPr>
          </w:pPr>
          <w:r w:rsidRPr="00BA0642">
            <w:rPr>
              <w:szCs w:val="20"/>
              <w:rtl/>
            </w:rPr>
            <w:t xml:space="preserve">נוהל זה תקף ומבוקר רק בגרסתו הממוכנת הנמצאת באתר הטכניון </w:t>
          </w:r>
          <w:r w:rsidRPr="00BA0642">
            <w:rPr>
              <w:szCs w:val="20"/>
            </w:rPr>
            <w:t>--</w:t>
          </w:r>
          <w:r w:rsidRPr="00BA0642">
            <w:rPr>
              <w:szCs w:val="20"/>
              <w:rtl/>
            </w:rPr>
            <w:t xml:space="preserve"> &gt; יחידת ארגון ושיטות </w:t>
          </w:r>
          <w:r w:rsidRPr="00BA0642">
            <w:rPr>
              <w:szCs w:val="20"/>
            </w:rPr>
            <w:t>--</w:t>
          </w:r>
          <w:r w:rsidRPr="00BA0642">
            <w:rPr>
              <w:szCs w:val="20"/>
              <w:rtl/>
            </w:rPr>
            <w:t xml:space="preserve"> &gt; נהלי הטכניון</w:t>
          </w:r>
        </w:p>
      </w:tc>
    </w:tr>
  </w:tbl>
  <w:p w:rsidR="00BA0642" w:rsidRPr="00BA0642" w:rsidRDefault="00BA06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42" w:rsidRDefault="00BA0642" w:rsidP="00BA0642">
      <w:r>
        <w:separator/>
      </w:r>
    </w:p>
  </w:footnote>
  <w:footnote w:type="continuationSeparator" w:id="0">
    <w:p w:rsidR="00BA0642" w:rsidRDefault="00BA0642" w:rsidP="00BA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563" w:type="dxa"/>
      <w:tblInd w:w="-3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4"/>
      <w:gridCol w:w="4252"/>
      <w:gridCol w:w="3177"/>
    </w:tblGrid>
    <w:tr w:rsidR="00BA0642" w:rsidRPr="00F11DA7" w:rsidTr="004942F6">
      <w:trPr>
        <w:cantSplit/>
        <w:trHeight w:hRule="exact" w:val="737"/>
      </w:trPr>
      <w:tc>
        <w:tcPr>
          <w:tcW w:w="1134" w:type="dxa"/>
          <w:tcBorders>
            <w:top w:val="single" w:sz="12" w:space="0" w:color="auto"/>
          </w:tcBorders>
          <w:vAlign w:val="center"/>
        </w:tcPr>
        <w:p w:rsidR="00BA0642" w:rsidRDefault="00BA0642" w:rsidP="00BA0642">
          <w:pPr>
            <w:jc w:val="center"/>
            <w:rPr>
              <w:noProof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42527882" r:id="rId2"/>
            </w:object>
          </w:r>
        </w:p>
      </w:tc>
      <w:tc>
        <w:tcPr>
          <w:tcW w:w="4252" w:type="dxa"/>
          <w:tcBorders>
            <w:top w:val="single" w:sz="12" w:space="0" w:color="auto"/>
          </w:tcBorders>
          <w:vAlign w:val="center"/>
        </w:tcPr>
        <w:p w:rsidR="00BA0642" w:rsidRDefault="00BA0642" w:rsidP="00BA0642">
          <w:pPr>
            <w:spacing w:after="120"/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b/>
              <w:bCs/>
              <w:sz w:val="28"/>
              <w:szCs w:val="28"/>
              <w:rtl/>
            </w:rPr>
            <w:t xml:space="preserve"> - </w:t>
          </w:r>
          <w:r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:rsidR="00BA0642" w:rsidRDefault="00BA0642" w:rsidP="00BA0642">
          <w:pPr>
            <w:spacing w:before="120" w:after="240"/>
            <w:jc w:val="center"/>
            <w:rPr>
              <w:sz w:val="28"/>
              <w:szCs w:val="28"/>
              <w:rtl/>
            </w:rPr>
          </w:pPr>
          <w:r>
            <w:rPr>
              <w:sz w:val="28"/>
              <w:szCs w:val="28"/>
              <w:rtl/>
            </w:rPr>
            <w:t>נהלים</w:t>
          </w:r>
        </w:p>
        <w:p w:rsidR="00BA0642" w:rsidRDefault="00BA0642" w:rsidP="00BA064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3177" w:type="dxa"/>
          <w:vMerge w:val="restart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BA0642" w:rsidRDefault="00BA0642" w:rsidP="00BA0642">
          <w:pPr>
            <w:spacing w:before="120"/>
            <w:ind w:left="176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מספר הנוהל:</w:t>
          </w:r>
          <w:r w:rsidRPr="00F37E8C">
            <w:rPr>
              <w:b/>
              <w:bCs/>
              <w:sz w:val="24"/>
              <w:rtl/>
            </w:rPr>
            <w:t xml:space="preserve"> </w:t>
          </w:r>
          <w:r w:rsidRPr="00F407C8">
            <w:rPr>
              <w:b/>
              <w:bCs/>
              <w:sz w:val="24"/>
              <w:rtl/>
            </w:rPr>
            <w:t>08-0203</w:t>
          </w:r>
        </w:p>
        <w:p w:rsidR="00BA0642" w:rsidRDefault="00BA0642" w:rsidP="00BA0642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בתוקף מתאריך</w:t>
          </w:r>
          <w:r w:rsidRPr="00F407C8">
            <w:rPr>
              <w:rFonts w:hint="cs"/>
              <w:b/>
              <w:bCs/>
              <w:sz w:val="24"/>
              <w:rtl/>
            </w:rPr>
            <w:t xml:space="preserve">: </w:t>
          </w:r>
          <w:r w:rsidRPr="00F407C8">
            <w:rPr>
              <w:b/>
              <w:bCs/>
              <w:sz w:val="24"/>
            </w:rPr>
            <w:t xml:space="preserve"> 20.2.11</w:t>
          </w:r>
        </w:p>
        <w:p w:rsidR="00BA0642" w:rsidRDefault="00BA0642" w:rsidP="00BA0642">
          <w:pPr>
            <w:ind w:left="177"/>
            <w:rPr>
              <w:b/>
              <w:bCs/>
              <w:sz w:val="24"/>
              <w:rtl/>
            </w:rPr>
          </w:pPr>
          <w:r w:rsidRPr="00B267BD">
            <w:rPr>
              <w:b/>
              <w:bCs/>
              <w:sz w:val="24"/>
              <w:rtl/>
            </w:rPr>
            <w:t>מהדורה:</w:t>
          </w:r>
          <w:r w:rsidRPr="00F407C8">
            <w:rPr>
              <w:b/>
              <w:bCs/>
              <w:sz w:val="24"/>
              <w:rtl/>
            </w:rPr>
            <w:t xml:space="preserve"> </w:t>
          </w:r>
          <w:r w:rsidRPr="00491CDC">
            <w:rPr>
              <w:rFonts w:asciiTheme="minorHAnsi" w:hAnsiTheme="minorHAnsi"/>
              <w:b/>
              <w:bCs/>
              <w:sz w:val="22"/>
              <w:szCs w:val="22"/>
            </w:rPr>
            <w:t>4</w:t>
          </w:r>
          <w:r>
            <w:rPr>
              <w:b/>
              <w:bCs/>
              <w:sz w:val="24"/>
              <w:rtl/>
            </w:rPr>
            <w:br/>
          </w:r>
          <w:r w:rsidRPr="00491CDC">
            <w:rPr>
              <w:b/>
              <w:bCs/>
              <w:sz w:val="22"/>
              <w:szCs w:val="22"/>
              <w:rtl/>
            </w:rPr>
            <w:t>תאריך עדכון</w:t>
          </w:r>
          <w:r>
            <w:rPr>
              <w:rFonts w:hint="cs"/>
              <w:b/>
              <w:bCs/>
              <w:sz w:val="22"/>
              <w:szCs w:val="22"/>
              <w:rtl/>
            </w:rPr>
            <w:t xml:space="preserve"> </w:t>
          </w:r>
          <w:r w:rsidRPr="00491CDC">
            <w:rPr>
              <w:b/>
              <w:bCs/>
              <w:sz w:val="22"/>
              <w:szCs w:val="22"/>
              <w:rtl/>
            </w:rPr>
            <w:t>אחרון:</w:t>
          </w:r>
          <w:r>
            <w:rPr>
              <w:rFonts w:hint="cs"/>
              <w:b/>
              <w:bCs/>
              <w:sz w:val="22"/>
              <w:szCs w:val="22"/>
              <w:rtl/>
            </w:rPr>
            <w:t>6.12.2016</w:t>
          </w:r>
          <w:r w:rsidRPr="00491CDC">
            <w:rPr>
              <w:b/>
              <w:bCs/>
              <w:sz w:val="22"/>
              <w:szCs w:val="22"/>
              <w:rtl/>
            </w:rPr>
            <w:br/>
          </w:r>
          <w:r>
            <w:rPr>
              <w:b/>
              <w:bCs/>
              <w:sz w:val="24"/>
              <w:rtl/>
            </w:rPr>
            <w:t>עמוד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Pr="00C3246E">
            <w:rPr>
              <w:rFonts w:ascii="Cambria" w:hAnsi="Cambria" w:cs="Times New Roman"/>
              <w:b/>
              <w:bCs/>
              <w:sz w:val="28"/>
              <w:szCs w:val="28"/>
              <w:rtl/>
              <w:lang w:val="he-IL"/>
            </w:rPr>
            <w:t xml:space="preserve"> </w:t>
          </w:r>
          <w:r w:rsidRPr="00787B25">
            <w:rPr>
              <w:rFonts w:ascii="Calibri" w:hAnsi="Calibri"/>
              <w:b/>
              <w:bCs/>
              <w:sz w:val="24"/>
              <w:rtl/>
            </w:rPr>
            <w:fldChar w:fldCharType="begin"/>
          </w:r>
          <w:r w:rsidRPr="00787B25">
            <w:rPr>
              <w:b/>
              <w:bCs/>
              <w:sz w:val="24"/>
            </w:rPr>
            <w:instrText>PAGE    \* MERGEFORMAT</w:instrText>
          </w:r>
          <w:r w:rsidRPr="00787B25">
            <w:rPr>
              <w:rFonts w:ascii="Calibri" w:hAnsi="Calibri"/>
              <w:b/>
              <w:bCs/>
              <w:sz w:val="24"/>
              <w:rtl/>
            </w:rPr>
            <w:fldChar w:fldCharType="separate"/>
          </w:r>
          <w:r w:rsidR="000070FB" w:rsidRPr="000070FB">
            <w:rPr>
              <w:rFonts w:ascii="Cambria" w:hAnsi="Cambria"/>
              <w:b/>
              <w:bCs/>
              <w:noProof/>
              <w:sz w:val="24"/>
              <w:rtl/>
              <w:lang w:val="he-IL"/>
            </w:rPr>
            <w:t>2</w:t>
          </w:r>
          <w:r w:rsidRPr="00787B25">
            <w:rPr>
              <w:rFonts w:ascii="Cambria" w:hAnsi="Cambria"/>
              <w:b/>
              <w:bCs/>
              <w:sz w:val="24"/>
              <w:rtl/>
            </w:rPr>
            <w:fldChar w:fldCharType="end"/>
          </w:r>
          <w:r>
            <w:rPr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  </w:t>
          </w:r>
          <w:r>
            <w:rPr>
              <w:b/>
              <w:bCs/>
              <w:sz w:val="24"/>
              <w:rtl/>
            </w:rPr>
            <w:t xml:space="preserve">מתוך  </w:t>
          </w:r>
          <w:r w:rsidRPr="00787B25">
            <w:rPr>
              <w:b/>
              <w:bCs/>
              <w:sz w:val="24"/>
              <w:rtl/>
            </w:rPr>
            <w:fldChar w:fldCharType="begin"/>
          </w:r>
          <w:r w:rsidRPr="00787B25">
            <w:rPr>
              <w:b/>
              <w:bCs/>
              <w:sz w:val="24"/>
              <w:rtl/>
            </w:rPr>
            <w:instrText xml:space="preserve"> </w:instrText>
          </w:r>
          <w:r w:rsidRPr="00787B25">
            <w:rPr>
              <w:b/>
              <w:bCs/>
              <w:sz w:val="24"/>
            </w:rPr>
            <w:instrText>NUMPAGES   \* MERGEFORMAT</w:instrText>
          </w:r>
          <w:r w:rsidRPr="00787B25">
            <w:rPr>
              <w:b/>
              <w:bCs/>
              <w:sz w:val="24"/>
              <w:rtl/>
            </w:rPr>
            <w:instrText xml:space="preserve"> </w:instrText>
          </w:r>
          <w:r w:rsidRPr="00787B25">
            <w:rPr>
              <w:b/>
              <w:bCs/>
              <w:sz w:val="24"/>
              <w:rtl/>
            </w:rPr>
            <w:fldChar w:fldCharType="separate"/>
          </w:r>
          <w:r w:rsidR="000070FB">
            <w:rPr>
              <w:b/>
              <w:bCs/>
              <w:noProof/>
              <w:sz w:val="24"/>
              <w:rtl/>
            </w:rPr>
            <w:t>2</w:t>
          </w:r>
          <w:r w:rsidRPr="00787B25">
            <w:rPr>
              <w:b/>
              <w:bCs/>
              <w:sz w:val="24"/>
              <w:rtl/>
            </w:rPr>
            <w:fldChar w:fldCharType="end"/>
          </w:r>
        </w:p>
        <w:p w:rsidR="00BA0642" w:rsidRDefault="00BA0642" w:rsidP="00BA0642">
          <w:pPr>
            <w:ind w:left="177"/>
            <w:rPr>
              <w:b/>
              <w:bCs/>
              <w:sz w:val="24"/>
              <w:rtl/>
            </w:rPr>
          </w:pPr>
        </w:p>
      </w:tc>
    </w:tr>
    <w:tr w:rsidR="00BA0642" w:rsidTr="004942F6">
      <w:trPr>
        <w:cantSplit/>
        <w:trHeight w:hRule="exact" w:val="714"/>
      </w:trPr>
      <w:tc>
        <w:tcPr>
          <w:tcW w:w="5386" w:type="dxa"/>
          <w:gridSpan w:val="2"/>
          <w:tcBorders>
            <w:bottom w:val="single" w:sz="12" w:space="0" w:color="auto"/>
          </w:tcBorders>
          <w:vAlign w:val="center"/>
        </w:tcPr>
        <w:p w:rsidR="00BA0642" w:rsidRPr="00F407C8" w:rsidRDefault="00BA0642" w:rsidP="00BA0642">
          <w:pPr>
            <w:jc w:val="center"/>
            <w:rPr>
              <w:b/>
              <w:bCs/>
              <w:sz w:val="32"/>
              <w:szCs w:val="32"/>
              <w:rtl/>
            </w:rPr>
          </w:pPr>
          <w:r w:rsidRPr="00F407C8">
            <w:rPr>
              <w:b/>
              <w:bCs/>
              <w:sz w:val="32"/>
              <w:szCs w:val="32"/>
              <w:rtl/>
            </w:rPr>
            <w:t xml:space="preserve">נוהל רכש והתקשרויות בארץ ובחו"ל </w:t>
          </w:r>
        </w:p>
        <w:p w:rsidR="00BA0642" w:rsidRDefault="00BA0642" w:rsidP="00BA0642">
          <w:pPr>
            <w:jc w:val="center"/>
            <w:rPr>
              <w:b/>
              <w:bCs/>
              <w:sz w:val="32"/>
              <w:szCs w:val="32"/>
            </w:rPr>
          </w:pPr>
          <w:r w:rsidRPr="00F407C8">
            <w:rPr>
              <w:b/>
              <w:bCs/>
              <w:sz w:val="32"/>
              <w:szCs w:val="32"/>
              <w:rtl/>
            </w:rPr>
            <w:t xml:space="preserve">לפי </w:t>
          </w:r>
          <w:r w:rsidRPr="00F407C8">
            <w:rPr>
              <w:rFonts w:hint="cs"/>
              <w:b/>
              <w:bCs/>
              <w:sz w:val="32"/>
              <w:szCs w:val="32"/>
              <w:rtl/>
            </w:rPr>
            <w:t xml:space="preserve">תקנות </w:t>
          </w:r>
          <w:r w:rsidRPr="00F407C8">
            <w:rPr>
              <w:b/>
              <w:bCs/>
              <w:sz w:val="32"/>
              <w:szCs w:val="32"/>
              <w:rtl/>
            </w:rPr>
            <w:t>חובת המכרזים</w:t>
          </w:r>
        </w:p>
      </w:tc>
      <w:tc>
        <w:tcPr>
          <w:tcW w:w="3177" w:type="dxa"/>
          <w:vMerge/>
          <w:tcBorders>
            <w:bottom w:val="single" w:sz="12" w:space="0" w:color="auto"/>
          </w:tcBorders>
          <w:vAlign w:val="center"/>
        </w:tcPr>
        <w:p w:rsidR="00BA0642" w:rsidRDefault="00BA0642" w:rsidP="00BA0642">
          <w:pPr>
            <w:spacing w:line="360" w:lineRule="auto"/>
            <w:rPr>
              <w:b/>
              <w:bCs/>
              <w:position w:val="6"/>
              <w:sz w:val="22"/>
            </w:rPr>
          </w:pPr>
        </w:p>
      </w:tc>
    </w:tr>
  </w:tbl>
  <w:p w:rsidR="00BA0642" w:rsidRDefault="00BA0642">
    <w:pPr>
      <w:pStyle w:val="a3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2BE4"/>
    <w:multiLevelType w:val="hybridMultilevel"/>
    <w:tmpl w:val="FED4D788"/>
    <w:lvl w:ilvl="0" w:tplc="0F360D70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7056F77"/>
    <w:multiLevelType w:val="hybridMultilevel"/>
    <w:tmpl w:val="C5C6B6EC"/>
    <w:lvl w:ilvl="0" w:tplc="8B442368">
      <w:start w:val="1"/>
      <w:numFmt w:val="decimal"/>
      <w:lvlText w:val="(%1)"/>
      <w:lvlJc w:val="left"/>
      <w:pPr>
        <w:ind w:left="1440" w:righ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righ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righ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righ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righ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righ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righ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righ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right="7200" w:hanging="180"/>
      </w:pPr>
      <w:rPr>
        <w:rFonts w:cs="Times New Roman"/>
      </w:rPr>
    </w:lvl>
  </w:abstractNum>
  <w:abstractNum w:abstractNumId="2" w15:restartNumberingAfterBreak="0">
    <w:nsid w:val="49C01042"/>
    <w:multiLevelType w:val="hybridMultilevel"/>
    <w:tmpl w:val="E6B8D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1F17"/>
    <w:multiLevelType w:val="hybridMultilevel"/>
    <w:tmpl w:val="E4B805E4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E7EC0"/>
    <w:multiLevelType w:val="hybridMultilevel"/>
    <w:tmpl w:val="6C38F86E"/>
    <w:lvl w:ilvl="0" w:tplc="4C8294E8">
      <w:start w:val="1"/>
      <w:numFmt w:val="hebrew2"/>
      <w:lvlText w:val="%1."/>
      <w:lvlJc w:val="left"/>
      <w:pPr>
        <w:tabs>
          <w:tab w:val="num" w:pos="1080"/>
        </w:tabs>
        <w:ind w:left="1080" w:right="1080" w:hanging="360"/>
      </w:pPr>
      <w:rPr>
        <w:rFonts w:cs="Times New Roman" w:hint="default"/>
        <w:sz w:val="2"/>
        <w:szCs w:val="24"/>
      </w:rPr>
    </w:lvl>
    <w:lvl w:ilvl="1" w:tplc="1C98404A">
      <w:start w:val="1"/>
      <w:numFmt w:val="lowerLetter"/>
      <w:lvlText w:val="%2."/>
      <w:lvlJc w:val="left"/>
      <w:pPr>
        <w:ind w:left="1800" w:right="1800" w:hanging="360"/>
      </w:pPr>
      <w:rPr>
        <w:rFonts w:cs="Times New Roman"/>
      </w:rPr>
    </w:lvl>
    <w:lvl w:ilvl="2" w:tplc="CBC832B8">
      <w:start w:val="1"/>
      <w:numFmt w:val="lowerRoman"/>
      <w:lvlText w:val="%3."/>
      <w:lvlJc w:val="right"/>
      <w:pPr>
        <w:ind w:left="2520" w:right="2520" w:hanging="180"/>
      </w:pPr>
      <w:rPr>
        <w:rFonts w:cs="Times New Roman"/>
      </w:rPr>
    </w:lvl>
    <w:lvl w:ilvl="3" w:tplc="2D56B0C2">
      <w:start w:val="1"/>
      <w:numFmt w:val="decimal"/>
      <w:lvlText w:val="%4."/>
      <w:lvlJc w:val="left"/>
      <w:pPr>
        <w:ind w:left="3240" w:right="3240" w:hanging="360"/>
      </w:pPr>
      <w:rPr>
        <w:rFonts w:cs="Times New Roman"/>
      </w:rPr>
    </w:lvl>
    <w:lvl w:ilvl="4" w:tplc="8E7A7A5E">
      <w:start w:val="1"/>
      <w:numFmt w:val="lowerLetter"/>
      <w:lvlText w:val="%5."/>
      <w:lvlJc w:val="left"/>
      <w:pPr>
        <w:ind w:left="3960" w:right="3960" w:hanging="360"/>
      </w:pPr>
      <w:rPr>
        <w:rFonts w:cs="Times New Roman"/>
      </w:rPr>
    </w:lvl>
    <w:lvl w:ilvl="5" w:tplc="D7DCA376" w:tentative="1">
      <w:start w:val="1"/>
      <w:numFmt w:val="lowerRoman"/>
      <w:lvlText w:val="%6."/>
      <w:lvlJc w:val="right"/>
      <w:pPr>
        <w:ind w:left="4680" w:right="4680" w:hanging="180"/>
      </w:pPr>
      <w:rPr>
        <w:rFonts w:cs="Times New Roman"/>
      </w:rPr>
    </w:lvl>
    <w:lvl w:ilvl="6" w:tplc="95DC921E" w:tentative="1">
      <w:start w:val="1"/>
      <w:numFmt w:val="decimal"/>
      <w:lvlText w:val="%7."/>
      <w:lvlJc w:val="left"/>
      <w:pPr>
        <w:ind w:left="5400" w:right="5400" w:hanging="360"/>
      </w:pPr>
      <w:rPr>
        <w:rFonts w:cs="Times New Roman"/>
      </w:rPr>
    </w:lvl>
    <w:lvl w:ilvl="7" w:tplc="154676FE" w:tentative="1">
      <w:start w:val="1"/>
      <w:numFmt w:val="lowerLetter"/>
      <w:lvlText w:val="%8."/>
      <w:lvlJc w:val="left"/>
      <w:pPr>
        <w:ind w:left="6120" w:right="6120" w:hanging="360"/>
      </w:pPr>
      <w:rPr>
        <w:rFonts w:cs="Times New Roman"/>
      </w:rPr>
    </w:lvl>
    <w:lvl w:ilvl="8" w:tplc="9168D29E" w:tentative="1">
      <w:start w:val="1"/>
      <w:numFmt w:val="lowerRoman"/>
      <w:lvlText w:val="%9."/>
      <w:lvlJc w:val="right"/>
      <w:pPr>
        <w:ind w:left="6840" w:right="6840" w:hanging="180"/>
      </w:pPr>
      <w:rPr>
        <w:rFonts w:cs="Times New Roman"/>
      </w:rPr>
    </w:lvl>
  </w:abstractNum>
  <w:abstractNum w:abstractNumId="5" w15:restartNumberingAfterBreak="0">
    <w:nsid w:val="7CE65ECC"/>
    <w:multiLevelType w:val="hybridMultilevel"/>
    <w:tmpl w:val="E3421DEC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42"/>
    <w:rsid w:val="000070FB"/>
    <w:rsid w:val="000E3973"/>
    <w:rsid w:val="004C3C82"/>
    <w:rsid w:val="00BA0642"/>
    <w:rsid w:val="00D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A9D8C6-0948-41DE-8348-EB61930D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42"/>
    <w:pPr>
      <w:bidi/>
      <w:spacing w:after="0" w:line="240" w:lineRule="auto"/>
    </w:pPr>
    <w:rPr>
      <w:rFonts w:ascii="David" w:eastAsia="Times New Roman" w:hAnsi="David" w:cs="David"/>
      <w:color w:val="000000"/>
      <w:spacing w:val="8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פיסקת רשימה1"/>
    <w:basedOn w:val="a"/>
    <w:rsid w:val="00BA0642"/>
    <w:pPr>
      <w:widowControl w:val="0"/>
      <w:ind w:left="720"/>
    </w:pPr>
    <w:rPr>
      <w:rFonts w:ascii="Book Antiqua" w:hAnsi="Book Antiqua"/>
      <w:b/>
      <w:bCs/>
      <w:spacing w:val="10"/>
      <w:lang w:eastAsia="he-IL"/>
    </w:rPr>
  </w:style>
  <w:style w:type="paragraph" w:styleId="a3">
    <w:name w:val="header"/>
    <w:basedOn w:val="a"/>
    <w:link w:val="a4"/>
    <w:uiPriority w:val="99"/>
    <w:unhideWhenUsed/>
    <w:rsid w:val="00BA064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A0642"/>
    <w:rPr>
      <w:rFonts w:ascii="David" w:eastAsia="Times New Roman" w:hAnsi="David" w:cs="David"/>
      <w:color w:val="000000"/>
      <w:spacing w:val="8"/>
      <w:sz w:val="20"/>
      <w:szCs w:val="24"/>
    </w:rPr>
  </w:style>
  <w:style w:type="paragraph" w:styleId="a5">
    <w:name w:val="footer"/>
    <w:basedOn w:val="a"/>
    <w:link w:val="a6"/>
    <w:unhideWhenUsed/>
    <w:rsid w:val="00BA064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A0642"/>
    <w:rPr>
      <w:rFonts w:ascii="David" w:eastAsia="Times New Roman" w:hAnsi="David" w:cs="David"/>
      <w:color w:val="000000"/>
      <w:spacing w:val="8"/>
      <w:sz w:val="20"/>
      <w:szCs w:val="24"/>
    </w:rPr>
  </w:style>
  <w:style w:type="paragraph" w:styleId="a7">
    <w:name w:val="List Paragraph"/>
    <w:basedOn w:val="a"/>
    <w:uiPriority w:val="34"/>
    <w:qFormat/>
    <w:rsid w:val="000070FB"/>
    <w:pPr>
      <w:bidi w:val="0"/>
      <w:ind w:left="720"/>
      <w:contextualSpacing/>
    </w:pPr>
    <w:rPr>
      <w:sz w:val="24"/>
    </w:rPr>
  </w:style>
  <w:style w:type="table" w:styleId="a8">
    <w:name w:val="Table Grid"/>
    <w:basedOn w:val="a1"/>
    <w:uiPriority w:val="39"/>
    <w:rsid w:val="000070FB"/>
    <w:pPr>
      <w:spacing w:after="0" w:line="240" w:lineRule="auto"/>
    </w:pPr>
    <w:rPr>
      <w:rFonts w:ascii="David" w:eastAsia="Times New Roman" w:hAnsi="David" w:cs="David"/>
      <w:color w:val="000000"/>
      <w:spacing w:val="8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ozrim.mof.gov.il/doc/hashkal/horaot.nsf/ByNum/&#1496;.7.4.12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osh1</dc:creator>
  <cp:keywords/>
  <dc:description/>
  <cp:lastModifiedBy>osh1</cp:lastModifiedBy>
  <cp:revision>2</cp:revision>
  <cp:lastPrinted>2016-12-06T09:11:00Z</cp:lastPrinted>
  <dcterms:created xsi:type="dcterms:W3CDTF">2016-12-06T09:12:00Z</dcterms:created>
  <dcterms:modified xsi:type="dcterms:W3CDTF">2016-12-06T09:12:00Z</dcterms:modified>
</cp:coreProperties>
</file>