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נספח א' </w:t>
      </w:r>
      <w:r w:rsidRPr="00DC59B7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 w:rsidRPr="00DC59B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טופס בקשה לקבלת הצעת מחיר</w:t>
      </w: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right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תאריך: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</w:p>
    <w:p w:rsidR="00DC59B7" w:rsidRPr="00DC59B7" w:rsidRDefault="00DC59B7" w:rsidP="00DC59B7">
      <w:pPr>
        <w:spacing w:after="0"/>
        <w:jc w:val="right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/>
          <w:sz w:val="24"/>
          <w:szCs w:val="24"/>
          <w:rtl/>
        </w:rPr>
        <w:t>לכבוד: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</w:t>
      </w: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</w:t>
      </w: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</w:t>
      </w: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>הנכם מוזמנים בזה להגיש הצעת מחיר לרכישת עבודות / שירותים / טובין</w:t>
      </w:r>
      <w:r w:rsidRPr="00DC59B7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 </w:t>
      </w:r>
      <w:r w:rsidRPr="00DC59B7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(מחק המיותר)</w:t>
      </w:r>
      <w:r w:rsidRPr="00DC59B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.</w:t>
      </w: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מצ"ב המסמכים הבאים:</w:t>
      </w:r>
    </w:p>
    <w:p w:rsidR="00DC59B7" w:rsidRPr="00DC59B7" w:rsidRDefault="00DC59B7" w:rsidP="00DC5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נספח א' -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>כתב כמויות</w:t>
      </w:r>
    </w:p>
    <w:p w:rsidR="00DC59B7" w:rsidRPr="00DC59B7" w:rsidRDefault="00DC59B7" w:rsidP="00DC5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מפרט.</w:t>
      </w:r>
    </w:p>
    <w:p w:rsidR="00DC59B7" w:rsidRPr="00DC59B7" w:rsidRDefault="00DC59B7" w:rsidP="00DC5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תכניות</w:t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מועד תחילת עבודה: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</w:t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מועד סיום העבודה: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</w:t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/>
          <w:sz w:val="24"/>
          <w:szCs w:val="24"/>
          <w:rtl/>
        </w:rPr>
        <w:t xml:space="preserve">מקום ההספקה / ביצוע השירות / העבודה </w:t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</w:t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המחיר הינו סופי. לא תשולם הצמדה.</w:t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אופן חישוב התשלום: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מדידה / </w:t>
      </w:r>
      <w:proofErr w:type="spellStart"/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פאושל</w:t>
      </w:r>
      <w:proofErr w:type="spellEnd"/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תנאי תשלום: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שוטף 60.</w:t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התשלום יבוצע לאחר אישור מנהל הפרויקט לאספקה והתקנת הציוד.</w:t>
      </w:r>
    </w:p>
    <w:p w:rsidR="00DC59B7" w:rsidRPr="00DC59B7" w:rsidRDefault="00DC59B7" w:rsidP="00DC5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לפרטים נוספים ניתן לצור קשר עם מנהל הפרויקט _________________ </w:t>
      </w:r>
    </w:p>
    <w:p w:rsidR="00DC59B7" w:rsidRPr="00DC59B7" w:rsidRDefault="00DC59B7" w:rsidP="00DC59B7">
      <w:pPr>
        <w:spacing w:after="0"/>
        <w:ind w:left="1080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>בטל': ____________</w:t>
      </w: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הצעת המחיר כפופה לתנאי חוזה קבלנים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ראה נספח א' המצורף לטופס.</w:t>
      </w: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/>
          <w:sz w:val="24"/>
          <w:szCs w:val="24"/>
          <w:rtl/>
        </w:rPr>
        <w:t>קראנו בעיון את כל הפרטים של פניה זו על כל נספחיה ומצהירים בזה שהבינונו את הדרישות ובהתאם לכך ערכנו את הצעתנו זו.</w:t>
      </w: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u w:val="single"/>
          <w:rtl/>
        </w:rPr>
        <w:tab/>
      </w:r>
    </w:p>
    <w:p w:rsidR="00DC59B7" w:rsidRPr="00DC59B7" w:rsidRDefault="00DC59B7" w:rsidP="00DC59B7">
      <w:pPr>
        <w:spacing w:after="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 xml:space="preserve">תאריך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  <w:t xml:space="preserve"> </w:t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   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 xml:space="preserve">שם הספק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  <w:t xml:space="preserve">שם עורך ההצעה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DC59B7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 xml:space="preserve">חתימה וחותמת </w:t>
      </w:r>
      <w:r w:rsidRPr="00DC59B7">
        <w:rPr>
          <w:rFonts w:ascii="Times New Roman" w:eastAsia="Times New Roman" w:hAnsi="Times New Roman" w:cs="David"/>
          <w:sz w:val="24"/>
          <w:szCs w:val="24"/>
          <w:rtl/>
        </w:rPr>
        <w:tab/>
        <w:t xml:space="preserve"> </w:t>
      </w: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DC59B7">
        <w:rPr>
          <w:rFonts w:ascii="Times New Roman" w:eastAsia="Times New Roman" w:hAnsi="Times New Roman" w:cs="David"/>
          <w:sz w:val="24"/>
          <w:szCs w:val="24"/>
          <w:rtl/>
        </w:rPr>
        <w:br w:type="page"/>
      </w: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נספח א' לטופס בקשה לקבלת הצעת מחיר </w:t>
      </w:r>
      <w:r w:rsidRPr="00DC59B7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 w:rsidRPr="00DC59B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כתב כמויות</w:t>
      </w: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DC59B7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פרטי ההצעה (טורים 1, 2) ימולאו על-ידי המזמין, טור 3 ימולא על-ידי המציע.</w:t>
      </w: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40"/>
        <w:gridCol w:w="1549"/>
        <w:gridCol w:w="1811"/>
        <w:gridCol w:w="1200"/>
        <w:gridCol w:w="1200"/>
      </w:tblGrid>
      <w:tr w:rsidR="00DC59B7" w:rsidRPr="00DC59B7" w:rsidTr="00C50CBD">
        <w:trPr>
          <w:trHeight w:val="4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מס'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1.</w:t>
            </w:r>
            <w:r w:rsidRPr="00DC59B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שם הטובין / השירות / העבודה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2.</w:t>
            </w:r>
            <w:r w:rsidRPr="00DC59B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יחידת חישוב</w:t>
            </w:r>
          </w:p>
        </w:tc>
        <w:tc>
          <w:tcPr>
            <w:tcW w:w="4211" w:type="dxa"/>
            <w:gridSpan w:val="3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3.</w:t>
            </w:r>
            <w:r w:rsidRPr="00DC59B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C59B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ההצעה</w:t>
            </w: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DC59B7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הכמות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DC59B7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מחיר ליחידה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DC59B7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סך </w:t>
            </w:r>
            <w:proofErr w:type="spellStart"/>
            <w:r w:rsidRPr="00DC59B7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הכל</w:t>
            </w:r>
            <w:proofErr w:type="spellEnd"/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5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  <w:t>סה"כ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  <w:t>מע"מ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  <w:tr w:rsidR="00DC59B7" w:rsidRPr="00DC59B7" w:rsidTr="00C50CBD">
        <w:trPr>
          <w:trHeight w:val="480"/>
          <w:jc w:val="center"/>
        </w:trPr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  <w:r w:rsidRPr="00DC59B7"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  <w:t>סה"כ כולל מע"מ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C59B7" w:rsidRPr="00DC59B7" w:rsidRDefault="00DC59B7" w:rsidP="00DC59B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u w:val="single"/>
                <w:rtl/>
              </w:rPr>
            </w:pPr>
          </w:p>
        </w:tc>
      </w:tr>
    </w:tbl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DC59B7" w:rsidRPr="00DC59B7" w:rsidRDefault="00DC59B7" w:rsidP="00DC59B7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</w:rPr>
      </w:pPr>
    </w:p>
    <w:p w:rsidR="008A481F" w:rsidRPr="00DC59B7" w:rsidRDefault="008A481F">
      <w:pPr>
        <w:rPr>
          <w:rFonts w:hint="cs"/>
          <w:rtl/>
        </w:rPr>
      </w:pPr>
      <w:bookmarkStart w:id="0" w:name="_GoBack"/>
      <w:bookmarkEnd w:id="0"/>
    </w:p>
    <w:sectPr w:rsidR="008A481F" w:rsidRPr="00DC59B7" w:rsidSect="00A47AB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0C" w:rsidRDefault="00700C0C" w:rsidP="00DC59B7">
      <w:pPr>
        <w:spacing w:after="0" w:line="240" w:lineRule="auto"/>
      </w:pPr>
      <w:r>
        <w:separator/>
      </w:r>
    </w:p>
  </w:endnote>
  <w:endnote w:type="continuationSeparator" w:id="0">
    <w:p w:rsidR="00700C0C" w:rsidRDefault="00700C0C" w:rsidP="00D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B7" w:rsidRPr="00DC59B7" w:rsidRDefault="00DC59B7" w:rsidP="00DC59B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/>
        <w:sz w:val="20"/>
        <w:szCs w:val="20"/>
        <w:rtl/>
      </w:rPr>
    </w:pPr>
  </w:p>
  <w:p w:rsidR="00DC59B7" w:rsidRPr="00DC59B7" w:rsidRDefault="00DC59B7" w:rsidP="00DC59B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236"/>
    </w:tblGrid>
    <w:tr w:rsidR="00DC59B7" w:rsidRPr="00DC59B7" w:rsidTr="00C50CBD">
      <w:trPr>
        <w:trHeight w:val="318"/>
      </w:trPr>
      <w:tc>
        <w:tcPr>
          <w:tcW w:w="8960" w:type="dxa"/>
          <w:shd w:val="clear" w:color="auto" w:fill="auto"/>
        </w:tcPr>
        <w:p w:rsidR="00DC59B7" w:rsidRPr="00DC59B7" w:rsidRDefault="00DC59B7" w:rsidP="00DC59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David"/>
              <w:sz w:val="20"/>
              <w:szCs w:val="20"/>
              <w:rtl/>
            </w:rPr>
          </w:pPr>
          <w:r w:rsidRPr="00DC59B7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 xml:space="preserve">נוהל זה תקף ומבוקר רק בגרסתו הממוכנת הנמצאת באתר הטכניון </w:t>
          </w:r>
          <w:r w:rsidRPr="00DC59B7">
            <w:rPr>
              <w:rFonts w:ascii="Times New Roman" w:eastAsia="Times New Roman" w:hAnsi="Times New Roman" w:cs="David"/>
              <w:sz w:val="20"/>
              <w:szCs w:val="20"/>
            </w:rPr>
            <w:t>--</w:t>
          </w:r>
          <w:r w:rsidRPr="00DC59B7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 xml:space="preserve"> &gt; יחידת ארגון ושיטות </w:t>
          </w:r>
          <w:r w:rsidRPr="00DC59B7">
            <w:rPr>
              <w:rFonts w:ascii="Times New Roman" w:eastAsia="Times New Roman" w:hAnsi="Times New Roman" w:cs="David"/>
              <w:sz w:val="20"/>
              <w:szCs w:val="20"/>
            </w:rPr>
            <w:t>--</w:t>
          </w:r>
          <w:r w:rsidRPr="00DC59B7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 xml:space="preserve"> &gt; נהלי הטכניון</w:t>
          </w:r>
        </w:p>
      </w:tc>
    </w:tr>
  </w:tbl>
  <w:p w:rsidR="00DC59B7" w:rsidRPr="00DC59B7" w:rsidRDefault="00DC59B7" w:rsidP="00DC59B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/>
        <w:sz w:val="20"/>
        <w:szCs w:val="20"/>
        <w:rtl/>
      </w:rPr>
    </w:pPr>
  </w:p>
  <w:p w:rsidR="00DC59B7" w:rsidRDefault="00DC5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0C" w:rsidRDefault="00700C0C" w:rsidP="00DC59B7">
      <w:pPr>
        <w:spacing w:after="0" w:line="240" w:lineRule="auto"/>
      </w:pPr>
      <w:r>
        <w:separator/>
      </w:r>
    </w:p>
  </w:footnote>
  <w:footnote w:type="continuationSeparator" w:id="0">
    <w:p w:rsidR="00700C0C" w:rsidRDefault="00700C0C" w:rsidP="00DC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C59B7" w:rsidRPr="00DC59B7" w:rsidTr="00C50CBD">
      <w:trPr>
        <w:trHeight w:hRule="exact" w:val="737"/>
      </w:trPr>
      <w:tc>
        <w:tcPr>
          <w:tcW w:w="1410" w:type="dxa"/>
          <w:vAlign w:val="center"/>
        </w:tcPr>
        <w:p w:rsidR="00DC59B7" w:rsidRPr="00DC59B7" w:rsidRDefault="00DC59B7" w:rsidP="00DC59B7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sz w:val="20"/>
              <w:szCs w:val="24"/>
              <w:rtl/>
            </w:rPr>
          </w:pPr>
          <w:r w:rsidRPr="00DC59B7">
            <w:rPr>
              <w:rFonts w:ascii="Times New Roman" w:eastAsia="Times New Roman" w:hAnsi="Times New Roman" w:cs="David"/>
              <w:noProof/>
              <w:sz w:val="20"/>
              <w:szCs w:val="24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482137685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C59B7" w:rsidRPr="00DC59B7" w:rsidRDefault="00DC59B7" w:rsidP="00DC59B7">
          <w:pPr>
            <w:spacing w:after="120" w:line="240" w:lineRule="auto"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DC59B7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>הטכניון</w:t>
          </w:r>
          <w:r w:rsidRPr="00DC59B7">
            <w:rPr>
              <w:rFonts w:ascii="Times New Roman" w:eastAsia="Times New Roman" w:hAnsi="Times New Roman" w:cs="David" w:hint="cs"/>
              <w:b/>
              <w:bCs/>
              <w:sz w:val="28"/>
              <w:szCs w:val="28"/>
              <w:rtl/>
            </w:rPr>
            <w:t xml:space="preserve"> - </w:t>
          </w:r>
          <w:r w:rsidRPr="00DC59B7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C59B7" w:rsidRPr="00DC59B7" w:rsidRDefault="00DC59B7" w:rsidP="00DC59B7">
          <w:pPr>
            <w:spacing w:before="120" w:after="240" w:line="240" w:lineRule="auto"/>
            <w:jc w:val="center"/>
            <w:rPr>
              <w:rFonts w:ascii="Times New Roman" w:eastAsia="Times New Roman" w:hAnsi="Times New Roman" w:cs="David"/>
              <w:b/>
              <w:bCs/>
              <w:sz w:val="28"/>
              <w:szCs w:val="28"/>
              <w:rtl/>
            </w:rPr>
          </w:pPr>
          <w:r w:rsidRPr="00DC59B7">
            <w:rPr>
              <w:rFonts w:ascii="Times New Roman" w:eastAsia="Times New Roman" w:hAnsi="Times New Roman" w:cs="David" w:hint="cs"/>
              <w:sz w:val="28"/>
              <w:szCs w:val="28"/>
              <w:rtl/>
            </w:rPr>
            <w:t>נהלים</w:t>
          </w:r>
        </w:p>
        <w:p w:rsidR="00DC59B7" w:rsidRPr="00DC59B7" w:rsidRDefault="00DC59B7" w:rsidP="00DC59B7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C59B7" w:rsidRPr="00DC59B7" w:rsidRDefault="00DC59B7" w:rsidP="00DC59B7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>מספר הנוהל: 04-0402</w:t>
          </w:r>
        </w:p>
        <w:p w:rsidR="00DC59B7" w:rsidRPr="00DC59B7" w:rsidRDefault="00DC59B7" w:rsidP="00DC59B7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>בתוקף מתאריך:</w:t>
          </w:r>
          <w:r w:rsidRPr="00DC59B7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 07.01.2015</w:t>
          </w:r>
        </w:p>
        <w:p w:rsidR="00DC59B7" w:rsidRPr="00DC59B7" w:rsidRDefault="00DC59B7" w:rsidP="00DC59B7">
          <w:pPr>
            <w:spacing w:after="0" w:line="240" w:lineRule="auto"/>
            <w:ind w:left="177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>מהדורה:</w:t>
          </w:r>
          <w:r w:rsidRPr="00DC59B7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 1</w:t>
          </w:r>
          <w:r w:rsidRPr="00DC59B7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br/>
            <w:t>תאריך עדכון אחרון:</w: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 xml:space="preserve"> </w:t>
          </w:r>
          <w:r w:rsidRPr="00DC59B7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br/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 xml:space="preserve">עמוד </w: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fldChar w:fldCharType="begin"/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</w:rPr>
            <w:instrText>PAGE  \* MERGEFORMAT</w:instrTex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  <w:rtl/>
            </w:rPr>
            <w:t>1</w: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fldChar w:fldCharType="end"/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t xml:space="preserve">   מתוך  </w: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fldChar w:fldCharType="begin"/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</w:rPr>
            <w:instrText>SECTIONPAGES  \* MERGEFORMAT</w:instrTex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  <w:rtl/>
            </w:rPr>
            <w:t>2</w:t>
          </w:r>
          <w:r w:rsidRPr="00DC59B7"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DC59B7" w:rsidRPr="00DC59B7" w:rsidTr="00C50CBD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C59B7" w:rsidRPr="00DC59B7" w:rsidRDefault="00DC59B7" w:rsidP="00DC59B7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sz w:val="32"/>
              <w:szCs w:val="32"/>
              <w:rtl/>
            </w:rPr>
          </w:pPr>
          <w:r w:rsidRPr="00DC59B7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 xml:space="preserve">אגף בינוי ותחזוקה </w:t>
          </w:r>
          <w:r w:rsidRPr="00DC59B7">
            <w:rPr>
              <w:rFonts w:ascii="Times New Roman" w:eastAsia="Times New Roman" w:hAnsi="Times New Roman" w:cs="David"/>
              <w:b/>
              <w:bCs/>
              <w:sz w:val="32"/>
              <w:szCs w:val="32"/>
              <w:rtl/>
            </w:rPr>
            <w:t>–</w:t>
          </w:r>
        </w:p>
        <w:p w:rsidR="00DC59B7" w:rsidRPr="00DC59B7" w:rsidRDefault="00DC59B7" w:rsidP="00DC59B7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sz w:val="32"/>
              <w:szCs w:val="32"/>
              <w:rtl/>
            </w:rPr>
          </w:pPr>
          <w:r w:rsidRPr="00DC59B7">
            <w:rPr>
              <w:rFonts w:ascii="Times New Roman" w:eastAsia="Times New Roman" w:hAnsi="Times New Roman" w:cs="David" w:hint="cs"/>
              <w:b/>
              <w:bCs/>
              <w:sz w:val="32"/>
              <w:szCs w:val="32"/>
              <w:rtl/>
            </w:rPr>
            <w:t>התקשרויות עד 100,000 ₪ כולל מע"מ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C59B7" w:rsidRPr="00DC59B7" w:rsidRDefault="00DC59B7" w:rsidP="00DC59B7">
          <w:pPr>
            <w:spacing w:after="0" w:line="360" w:lineRule="auto"/>
            <w:rPr>
              <w:rFonts w:ascii="Times New Roman" w:eastAsia="Times New Roman" w:hAnsi="Times New Roman" w:cs="David"/>
              <w:b/>
              <w:bCs/>
              <w:position w:val="6"/>
              <w:rtl/>
            </w:rPr>
          </w:pPr>
        </w:p>
      </w:tc>
    </w:tr>
  </w:tbl>
  <w:p w:rsidR="00DC59B7" w:rsidRPr="00DC59B7" w:rsidRDefault="00DC59B7" w:rsidP="00DC59B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/>
        <w:sz w:val="20"/>
        <w:szCs w:val="20"/>
        <w:rtl/>
      </w:rPr>
    </w:pPr>
  </w:p>
  <w:p w:rsidR="00DC59B7" w:rsidRDefault="00DC5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B9B"/>
    <w:multiLevelType w:val="hybridMultilevel"/>
    <w:tmpl w:val="1ED43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D31563"/>
    <w:multiLevelType w:val="hybridMultilevel"/>
    <w:tmpl w:val="63F64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6657D"/>
    <w:multiLevelType w:val="hybridMultilevel"/>
    <w:tmpl w:val="5AF868FC"/>
    <w:lvl w:ilvl="0" w:tplc="1AE07768">
      <w:numFmt w:val="bullet"/>
      <w:lvlText w:val="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7"/>
    <w:rsid w:val="00700C0C"/>
    <w:rsid w:val="008A481F"/>
    <w:rsid w:val="008A5485"/>
    <w:rsid w:val="00A47ABE"/>
    <w:rsid w:val="00D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59B7"/>
  </w:style>
  <w:style w:type="paragraph" w:styleId="a5">
    <w:name w:val="footer"/>
    <w:basedOn w:val="a"/>
    <w:link w:val="a6"/>
    <w:uiPriority w:val="99"/>
    <w:unhideWhenUsed/>
    <w:rsid w:val="00DC5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5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59B7"/>
  </w:style>
  <w:style w:type="paragraph" w:styleId="a5">
    <w:name w:val="footer"/>
    <w:basedOn w:val="a"/>
    <w:link w:val="a6"/>
    <w:uiPriority w:val="99"/>
    <w:unhideWhenUsed/>
    <w:rsid w:val="00DC5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995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osh1</dc:creator>
  <cp:lastModifiedBy>osh1</cp:lastModifiedBy>
  <cp:revision>1</cp:revision>
  <dcterms:created xsi:type="dcterms:W3CDTF">2015-01-07T10:07:00Z</dcterms:created>
  <dcterms:modified xsi:type="dcterms:W3CDTF">2015-01-07T10:08:00Z</dcterms:modified>
</cp:coreProperties>
</file>